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6147F" w14:textId="039CA8F2" w:rsidR="00AB4B39" w:rsidRPr="00C935EF" w:rsidRDefault="00AB4B39" w:rsidP="009A0088">
      <w:pPr>
        <w:pStyle w:val="Heading1"/>
        <w:rPr>
          <w:rFonts w:cs="Times New Roman"/>
          <w:color w:val="auto"/>
          <w:lang w:val="en-US"/>
        </w:rPr>
      </w:pPr>
      <w:r w:rsidRPr="00C935EF">
        <w:rPr>
          <w:rFonts w:cs="Times New Roman"/>
          <w:color w:val="auto"/>
          <w:lang w:val="en-US"/>
        </w:rPr>
        <w:t xml:space="preserve">Table S1. </w:t>
      </w:r>
      <w:r w:rsidR="00D73BD7" w:rsidRPr="00C935EF">
        <w:rPr>
          <w:rFonts w:cs="Times New Roman"/>
          <w:color w:val="auto"/>
          <w:lang w:val="en-US"/>
        </w:rPr>
        <w:t xml:space="preserve">Patients with </w:t>
      </w:r>
      <w:r w:rsidRPr="00C935EF">
        <w:rPr>
          <w:rFonts w:cs="Times New Roman"/>
          <w:color w:val="auto"/>
          <w:lang w:val="en-US"/>
        </w:rPr>
        <w:t>Severe ARDS</w:t>
      </w:r>
      <w:r w:rsidR="005542B1" w:rsidRPr="00C935EF">
        <w:rPr>
          <w:rFonts w:cs="Times New Roman"/>
          <w:color w:val="auto"/>
          <w:lang w:val="en-US"/>
        </w:rPr>
        <w:t xml:space="preserve"> (p</w:t>
      </w:r>
      <w:r w:rsidR="005542B1" w:rsidRPr="00C935EF">
        <w:rPr>
          <w:rFonts w:cs="Times New Roman"/>
          <w:color w:val="auto"/>
          <w:vertAlign w:val="subscript"/>
          <w:lang w:val="en-US"/>
        </w:rPr>
        <w:t>a</w:t>
      </w:r>
      <w:r w:rsidR="005542B1" w:rsidRPr="00C935EF">
        <w:rPr>
          <w:rFonts w:cs="Times New Roman"/>
          <w:color w:val="auto"/>
          <w:lang w:val="en-US"/>
        </w:rPr>
        <w:t>O</w:t>
      </w:r>
      <w:r w:rsidR="005542B1" w:rsidRPr="00C935EF">
        <w:rPr>
          <w:rFonts w:cs="Times New Roman"/>
          <w:color w:val="auto"/>
          <w:vertAlign w:val="subscript"/>
          <w:lang w:val="en-US"/>
        </w:rPr>
        <w:t>2</w:t>
      </w:r>
      <w:r w:rsidR="005542B1" w:rsidRPr="00C935EF">
        <w:rPr>
          <w:rFonts w:cs="Times New Roman"/>
          <w:color w:val="auto"/>
          <w:lang w:val="en-US"/>
        </w:rPr>
        <w:t>/F</w:t>
      </w:r>
      <w:r w:rsidR="005542B1" w:rsidRPr="00C935EF">
        <w:rPr>
          <w:rFonts w:cs="Times New Roman"/>
          <w:color w:val="auto"/>
          <w:vertAlign w:val="subscript"/>
          <w:lang w:val="en-US"/>
        </w:rPr>
        <w:t>i</w:t>
      </w:r>
      <w:r w:rsidR="005542B1" w:rsidRPr="00C935EF">
        <w:rPr>
          <w:rFonts w:cs="Times New Roman"/>
          <w:color w:val="auto"/>
          <w:lang w:val="en-US"/>
        </w:rPr>
        <w:t>O</w:t>
      </w:r>
      <w:r w:rsidR="005542B1" w:rsidRPr="00C935EF">
        <w:rPr>
          <w:rFonts w:cs="Times New Roman"/>
          <w:color w:val="auto"/>
          <w:vertAlign w:val="subscript"/>
          <w:lang w:val="en-US"/>
        </w:rPr>
        <w:t>2</w:t>
      </w:r>
      <w:r w:rsidR="005542B1" w:rsidRPr="00C935EF">
        <w:rPr>
          <w:rFonts w:cs="Times New Roman"/>
          <w:color w:val="auto"/>
          <w:lang w:val="en-US"/>
        </w:rPr>
        <w:t>&lt;100)</w:t>
      </w:r>
    </w:p>
    <w:tbl>
      <w:tblPr>
        <w:tblStyle w:val="MediumGrid2"/>
        <w:tblW w:w="5000" w:type="pct"/>
        <w:jc w:val="center"/>
        <w:tblLook w:val="04A0" w:firstRow="1" w:lastRow="0" w:firstColumn="1" w:lastColumn="0" w:noHBand="0" w:noVBand="1"/>
      </w:tblPr>
      <w:tblGrid>
        <w:gridCol w:w="1863"/>
        <w:gridCol w:w="2032"/>
        <w:gridCol w:w="1892"/>
        <w:gridCol w:w="2185"/>
        <w:gridCol w:w="1650"/>
      </w:tblGrid>
      <w:tr w:rsidR="00AB4B39" w:rsidRPr="00B2535A" w14:paraId="71735773" w14:textId="77777777" w:rsidTr="005E2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" w:type="pct"/>
          </w:tcPr>
          <w:p w14:paraId="1DED2288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Characteristic</w:t>
            </w:r>
          </w:p>
        </w:tc>
        <w:tc>
          <w:tcPr>
            <w:tcW w:w="1066" w:type="pct"/>
          </w:tcPr>
          <w:p w14:paraId="2D527F71" w14:textId="77777777" w:rsidR="00AB4B39" w:rsidRPr="00B2535A" w:rsidRDefault="00AB4B39" w:rsidP="00AB4B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All patients</w:t>
            </w:r>
          </w:p>
          <w:p w14:paraId="50EFE931" w14:textId="5CE575D3" w:rsidR="00AB4B39" w:rsidRPr="00B2535A" w:rsidRDefault="00F72FF5" w:rsidP="003760A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</w:t>
            </w:r>
            <w:r w:rsidR="00772062" w:rsidRPr="00B2535A">
              <w:rPr>
                <w:rFonts w:asciiTheme="minorHAnsi" w:hAnsiTheme="minorHAnsi" w:cs="Times New Roman"/>
                <w:lang w:val="en-US"/>
              </w:rPr>
              <w:t>5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7</w:t>
            </w:r>
            <w:r w:rsidR="00AB4B39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993" w:type="pct"/>
          </w:tcPr>
          <w:p w14:paraId="1ED1E028" w14:textId="77777777" w:rsidR="00AB4B39" w:rsidRPr="00B2535A" w:rsidRDefault="00AB4B39" w:rsidP="00AB4B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Survivors</w:t>
            </w:r>
          </w:p>
          <w:p w14:paraId="749132D3" w14:textId="69E613B7" w:rsidR="00AB4B39" w:rsidRPr="00B2535A" w:rsidRDefault="00F72FF5" w:rsidP="003760A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>3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4</w:t>
            </w:r>
            <w:r w:rsidR="00AB4B39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1145" w:type="pct"/>
          </w:tcPr>
          <w:p w14:paraId="0157AFC2" w14:textId="77777777" w:rsidR="00AB4B39" w:rsidRPr="00B2535A" w:rsidRDefault="00AB4B39" w:rsidP="00AB4B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Non-Survivors</w:t>
            </w:r>
          </w:p>
          <w:p w14:paraId="1BFE568F" w14:textId="3A8F3B2F" w:rsidR="00AB4B39" w:rsidRPr="00B2535A" w:rsidRDefault="00F72FF5" w:rsidP="003760A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>2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3</w:t>
            </w:r>
            <w:r w:rsidR="00AB4B39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818" w:type="pct"/>
          </w:tcPr>
          <w:p w14:paraId="074B5E75" w14:textId="77777777" w:rsidR="00AB4B39" w:rsidRPr="00B2535A" w:rsidRDefault="00AB4B39" w:rsidP="00AB4B39">
            <w:pPr>
              <w:ind w:right="1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P-Value</w:t>
            </w:r>
          </w:p>
        </w:tc>
      </w:tr>
      <w:tr w:rsidR="00AB4B39" w:rsidRPr="00B2535A" w14:paraId="64D3CFF1" w14:textId="77777777" w:rsidTr="005E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70EECE06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i/>
                <w:lang w:val="en-US"/>
              </w:rPr>
            </w:pPr>
            <w:r w:rsidRPr="00B2535A">
              <w:rPr>
                <w:rFonts w:asciiTheme="minorHAnsi" w:hAnsiTheme="minorHAnsi" w:cs="Times New Roman"/>
                <w:i/>
                <w:lang w:val="en-US"/>
              </w:rPr>
              <w:t xml:space="preserve">Demographics </w:t>
            </w:r>
          </w:p>
        </w:tc>
        <w:tc>
          <w:tcPr>
            <w:tcW w:w="1066" w:type="pct"/>
          </w:tcPr>
          <w:p w14:paraId="1462AC5A" w14:textId="77777777" w:rsidR="00AB4B39" w:rsidRPr="00B2535A" w:rsidRDefault="00AB4B39" w:rsidP="00AB4B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993" w:type="pct"/>
          </w:tcPr>
          <w:p w14:paraId="287AA907" w14:textId="77777777" w:rsidR="00AB4B39" w:rsidRPr="00B2535A" w:rsidRDefault="00AB4B39" w:rsidP="00AB4B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145" w:type="pct"/>
          </w:tcPr>
          <w:p w14:paraId="04B32B18" w14:textId="77777777" w:rsidR="00AB4B39" w:rsidRPr="00B2535A" w:rsidRDefault="00AB4B39" w:rsidP="00AB4B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818" w:type="pct"/>
          </w:tcPr>
          <w:p w14:paraId="6888D803" w14:textId="77777777" w:rsidR="00AB4B39" w:rsidRPr="00B2535A" w:rsidRDefault="00AB4B39" w:rsidP="00AB4B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AB4B39" w:rsidRPr="00B2535A" w14:paraId="3912FA32" w14:textId="77777777" w:rsidTr="005E2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2CDD3D20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Age (years)</w:t>
            </w:r>
          </w:p>
        </w:tc>
        <w:tc>
          <w:tcPr>
            <w:tcW w:w="1066" w:type="pct"/>
          </w:tcPr>
          <w:p w14:paraId="3E7EAFAB" w14:textId="23DE3C8A" w:rsidR="00AB4B39" w:rsidRPr="00B2535A" w:rsidRDefault="00D70B03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6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1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(54 – 74</w:t>
            </w:r>
            <w:r w:rsidR="00864330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993" w:type="pct"/>
          </w:tcPr>
          <w:p w14:paraId="1D26120F" w14:textId="57EFEFE8" w:rsidR="00AB4B39" w:rsidRPr="00B2535A" w:rsidRDefault="00772062" w:rsidP="00482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5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8</w:t>
            </w:r>
            <w:r w:rsidR="00D70B03" w:rsidRPr="00B2535A">
              <w:rPr>
                <w:rFonts w:asciiTheme="minorHAnsi" w:hAnsiTheme="minorHAnsi" w:cs="Times New Roman"/>
                <w:lang w:val="en-US"/>
              </w:rPr>
              <w:t xml:space="preserve"> (5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2</w:t>
            </w:r>
            <w:r w:rsidR="00864330" w:rsidRPr="00B2535A">
              <w:rPr>
                <w:rFonts w:asciiTheme="minorHAnsi" w:hAnsiTheme="minorHAnsi" w:cs="Times New Roman"/>
                <w:lang w:val="en-US"/>
              </w:rPr>
              <w:t xml:space="preserve"> – </w:t>
            </w:r>
            <w:r w:rsidRPr="00B2535A">
              <w:rPr>
                <w:rFonts w:asciiTheme="minorHAnsi" w:hAnsiTheme="minorHAnsi" w:cs="Times New Roman"/>
                <w:lang w:val="en-US"/>
              </w:rPr>
              <w:t>7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0</w:t>
            </w:r>
            <w:r w:rsidR="00864330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1145" w:type="pct"/>
          </w:tcPr>
          <w:p w14:paraId="588F823E" w14:textId="2AD37B9D" w:rsidR="00AB4B39" w:rsidRPr="00B2535A" w:rsidRDefault="00772062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6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6</w:t>
            </w:r>
            <w:r w:rsidR="00864330" w:rsidRPr="00B2535A">
              <w:rPr>
                <w:rFonts w:asciiTheme="minorHAnsi" w:hAnsiTheme="minorHAnsi" w:cs="Times New Roman"/>
                <w:lang w:val="en-US"/>
              </w:rPr>
              <w:t xml:space="preserve"> (5</w:t>
            </w:r>
            <w:r w:rsidRPr="00B2535A">
              <w:rPr>
                <w:rFonts w:asciiTheme="minorHAnsi" w:hAnsiTheme="minorHAnsi" w:cs="Times New Roman"/>
                <w:lang w:val="en-US"/>
              </w:rPr>
              <w:t>7</w:t>
            </w:r>
            <w:r w:rsidR="00D70B03" w:rsidRPr="00B2535A">
              <w:rPr>
                <w:rFonts w:asciiTheme="minorHAnsi" w:hAnsiTheme="minorHAnsi" w:cs="Times New Roman"/>
                <w:lang w:val="en-US"/>
              </w:rPr>
              <w:t xml:space="preserve"> – 7</w:t>
            </w:r>
            <w:r w:rsidRPr="00B2535A">
              <w:rPr>
                <w:rFonts w:asciiTheme="minorHAnsi" w:hAnsiTheme="minorHAnsi" w:cs="Times New Roman"/>
                <w:lang w:val="en-US"/>
              </w:rPr>
              <w:t>9</w:t>
            </w:r>
            <w:r w:rsidR="00864330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818" w:type="pct"/>
          </w:tcPr>
          <w:p w14:paraId="14847897" w14:textId="0E39F1D5" w:rsidR="00AB4B39" w:rsidRPr="00B2535A" w:rsidRDefault="00482C68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0.0695</w:t>
            </w:r>
          </w:p>
        </w:tc>
      </w:tr>
      <w:tr w:rsidR="00AB4B39" w:rsidRPr="00B2535A" w14:paraId="14D90920" w14:textId="77777777" w:rsidTr="005E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281512A1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SOFA at time of ICU Admission</w:t>
            </w:r>
          </w:p>
        </w:tc>
        <w:tc>
          <w:tcPr>
            <w:tcW w:w="1066" w:type="pct"/>
          </w:tcPr>
          <w:p w14:paraId="4785EFE6" w14:textId="5FFF29E8" w:rsidR="00AB4B39" w:rsidRPr="00B2535A" w:rsidRDefault="004E5A9E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11 (4 – 1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6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4B786262" w14:textId="64CCE9AA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41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993" w:type="pct"/>
          </w:tcPr>
          <w:p w14:paraId="5E3E2DB8" w14:textId="3043972F" w:rsidR="00AB4B39" w:rsidRPr="00B2535A" w:rsidRDefault="0046086D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6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.5</w:t>
            </w:r>
            <w:r w:rsidR="004E5A9E" w:rsidRPr="00B2535A">
              <w:rPr>
                <w:rFonts w:asciiTheme="minorHAnsi" w:hAnsiTheme="minorHAnsi" w:cs="Times New Roman"/>
                <w:lang w:val="en-US"/>
              </w:rPr>
              <w:t xml:space="preserve"> (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4.0</w:t>
            </w:r>
            <w:r w:rsidR="004E5A9E" w:rsidRPr="00B2535A">
              <w:rPr>
                <w:rFonts w:asciiTheme="minorHAnsi" w:hAnsiTheme="minorHAnsi" w:cs="Times New Roman"/>
                <w:lang w:val="en-US"/>
              </w:rPr>
              <w:t xml:space="preserve"> – 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11.0</w:t>
            </w:r>
            <w:r w:rsidR="004E5A9E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646336C5" w14:textId="2C0BBC9E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</w:t>
            </w:r>
            <w:r w:rsidR="0046086D" w:rsidRPr="00B2535A">
              <w:rPr>
                <w:rFonts w:asciiTheme="minorHAnsi" w:hAnsiTheme="minorHAnsi" w:cs="Times New Roman"/>
                <w:lang w:val="en-US"/>
              </w:rPr>
              <w:t>2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2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1145" w:type="pct"/>
          </w:tcPr>
          <w:p w14:paraId="7B24A94F" w14:textId="481446A3" w:rsidR="00AB4B39" w:rsidRPr="00B2535A" w:rsidRDefault="004E5A9E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15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(11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– 16)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.0</w:t>
            </w:r>
          </w:p>
          <w:p w14:paraId="4D39165B" w14:textId="594FCB5E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(N=1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9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818" w:type="pct"/>
          </w:tcPr>
          <w:p w14:paraId="221B8564" w14:textId="6539CA69" w:rsidR="00AB4B39" w:rsidRPr="00B2535A" w:rsidRDefault="00482C68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0.0006</w:t>
            </w:r>
          </w:p>
        </w:tc>
      </w:tr>
      <w:tr w:rsidR="00AB4B39" w:rsidRPr="00B2535A" w14:paraId="76B0CD81" w14:textId="77777777" w:rsidTr="005E2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653FC227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i/>
                <w:lang w:val="en-US"/>
              </w:rPr>
            </w:pPr>
            <w:r w:rsidRPr="00B2535A">
              <w:rPr>
                <w:rFonts w:asciiTheme="minorHAnsi" w:hAnsiTheme="minorHAnsi" w:cs="Times New Roman"/>
                <w:i/>
                <w:lang w:val="en-US"/>
              </w:rPr>
              <w:t>Infection Analyses</w:t>
            </w:r>
          </w:p>
        </w:tc>
        <w:tc>
          <w:tcPr>
            <w:tcW w:w="1066" w:type="pct"/>
          </w:tcPr>
          <w:p w14:paraId="5A082E7A" w14:textId="77777777" w:rsidR="00AB4B39" w:rsidRPr="00B2535A" w:rsidRDefault="00AB4B39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993" w:type="pct"/>
          </w:tcPr>
          <w:p w14:paraId="06EBF622" w14:textId="77777777" w:rsidR="00AB4B39" w:rsidRPr="00B2535A" w:rsidRDefault="00AB4B39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145" w:type="pct"/>
          </w:tcPr>
          <w:p w14:paraId="254E3AD7" w14:textId="77777777" w:rsidR="00AB4B39" w:rsidRPr="00B2535A" w:rsidRDefault="00AB4B39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818" w:type="pct"/>
          </w:tcPr>
          <w:p w14:paraId="4533FE55" w14:textId="77777777" w:rsidR="00AB4B39" w:rsidRPr="00B2535A" w:rsidRDefault="00AB4B39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AB4B39" w:rsidRPr="00B2535A" w14:paraId="4B745B96" w14:textId="77777777" w:rsidTr="005E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77C8CAC4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IL-6 [</w:t>
            </w:r>
            <w:proofErr w:type="spellStart"/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pg</w:t>
            </w:r>
            <w:proofErr w:type="spellEnd"/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/ml]</w:t>
            </w:r>
          </w:p>
          <w:p w14:paraId="6D17B99C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on Admission</w:t>
            </w:r>
          </w:p>
        </w:tc>
        <w:tc>
          <w:tcPr>
            <w:tcW w:w="1066" w:type="pct"/>
          </w:tcPr>
          <w:p w14:paraId="513F39CF" w14:textId="0EBE1E81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3</w:t>
            </w:r>
            <w:r w:rsidR="0046086D" w:rsidRPr="00B2535A">
              <w:rPr>
                <w:rFonts w:asciiTheme="minorHAnsi" w:hAnsiTheme="minorHAnsi" w:cs="Times New Roman"/>
                <w:lang w:val="en-US"/>
              </w:rPr>
              <w:t>5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2.5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</w:t>
            </w:r>
            <w:r w:rsidR="0046086D" w:rsidRPr="00B2535A">
              <w:rPr>
                <w:rFonts w:asciiTheme="minorHAnsi" w:hAnsiTheme="minorHAnsi" w:cs="Times New Roman"/>
                <w:lang w:val="en-US"/>
              </w:rPr>
              <w:t>1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59.0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– </w:t>
            </w:r>
            <w:r w:rsidR="0046086D" w:rsidRPr="00B2535A">
              <w:rPr>
                <w:rFonts w:asciiTheme="minorHAnsi" w:hAnsiTheme="minorHAnsi" w:cs="Times New Roman"/>
                <w:lang w:val="en-US"/>
              </w:rPr>
              <w:t>1257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423891FA" w14:textId="2EA4F8D5" w:rsidR="00AB4B39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(N=3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4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993" w:type="pct"/>
          </w:tcPr>
          <w:p w14:paraId="2CB06A6F" w14:textId="0DB4D2E1" w:rsidR="00AB4B39" w:rsidRPr="00B2535A" w:rsidRDefault="0046086D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2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12.0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 xml:space="preserve"> (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83.0-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 xml:space="preserve"> – 733)</w:t>
            </w:r>
          </w:p>
          <w:p w14:paraId="0F450ADA" w14:textId="6D0AB7AF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(N=1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9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1145" w:type="pct"/>
          </w:tcPr>
          <w:p w14:paraId="1C4346D1" w14:textId="14418A8D" w:rsidR="00AB4B39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5</w:t>
            </w:r>
            <w:r w:rsidR="0046086D" w:rsidRPr="00B2535A">
              <w:rPr>
                <w:rFonts w:asciiTheme="minorHAnsi" w:hAnsiTheme="minorHAnsi" w:cs="Times New Roman"/>
                <w:lang w:val="en-US"/>
              </w:rPr>
              <w:t>31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(1</w:t>
            </w:r>
            <w:r w:rsidR="0046086D" w:rsidRPr="00B2535A">
              <w:rPr>
                <w:rFonts w:asciiTheme="minorHAnsi" w:hAnsiTheme="minorHAnsi" w:cs="Times New Roman"/>
                <w:lang w:val="en-US"/>
              </w:rPr>
              <w:t>84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– </w:t>
            </w:r>
            <w:r w:rsidR="0046086D" w:rsidRPr="00B2535A">
              <w:rPr>
                <w:rFonts w:asciiTheme="minorHAnsi" w:hAnsiTheme="minorHAnsi" w:cs="Times New Roman"/>
                <w:lang w:val="en-US"/>
              </w:rPr>
              <w:t>2087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66BDF74E" w14:textId="7E6DC5E4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(N=1</w:t>
            </w:r>
            <w:r w:rsidR="0046086D" w:rsidRPr="00B2535A">
              <w:rPr>
                <w:rFonts w:asciiTheme="minorHAnsi" w:hAnsiTheme="minorHAnsi" w:cs="Times New Roman"/>
                <w:lang w:val="en-US"/>
              </w:rPr>
              <w:t>5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818" w:type="pct"/>
          </w:tcPr>
          <w:p w14:paraId="20C54853" w14:textId="4F35AC62" w:rsidR="00AB4B39" w:rsidRPr="00B2535A" w:rsidRDefault="00482C68" w:rsidP="005E2FE2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0.1500</w:t>
            </w:r>
          </w:p>
        </w:tc>
      </w:tr>
      <w:tr w:rsidR="00AB4B39" w:rsidRPr="00B2535A" w14:paraId="068A1BDF" w14:textId="77777777" w:rsidTr="005E2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49EA759D" w14:textId="5C0085D5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Antiviral Therapy – No. patients (%)</w:t>
            </w:r>
          </w:p>
        </w:tc>
        <w:tc>
          <w:tcPr>
            <w:tcW w:w="1066" w:type="pct"/>
          </w:tcPr>
          <w:p w14:paraId="42AEE5FF" w14:textId="3223F43D" w:rsidR="00AB4B39" w:rsidRPr="00B2535A" w:rsidRDefault="005542B1" w:rsidP="00482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1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7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(2</w:t>
            </w:r>
            <w:r w:rsidR="00482C68" w:rsidRPr="00B2535A">
              <w:rPr>
                <w:rFonts w:asciiTheme="minorHAnsi" w:hAnsiTheme="minorHAnsi" w:cs="Times New Roman"/>
                <w:lang w:val="en-US"/>
              </w:rPr>
              <w:t>9.8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993" w:type="pct"/>
          </w:tcPr>
          <w:p w14:paraId="4ABA38EF" w14:textId="62FC0715" w:rsidR="00AB4B39" w:rsidRPr="00B2535A" w:rsidRDefault="00482C68" w:rsidP="005E2FE2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8</w:t>
            </w:r>
            <w:r w:rsidR="005542B1" w:rsidRPr="00B2535A">
              <w:rPr>
                <w:rFonts w:asciiTheme="minorHAnsi" w:hAnsiTheme="minorHAnsi" w:cs="Times New Roman"/>
                <w:lang w:val="en-US"/>
              </w:rPr>
              <w:t xml:space="preserve"> (</w:t>
            </w:r>
            <w:r w:rsidRPr="00B2535A">
              <w:rPr>
                <w:rFonts w:asciiTheme="minorHAnsi" w:hAnsiTheme="minorHAnsi" w:cs="Times New Roman"/>
                <w:lang w:val="en-US"/>
              </w:rPr>
              <w:t>23.5</w:t>
            </w:r>
            <w:r w:rsidR="005542B1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1145" w:type="pct"/>
          </w:tcPr>
          <w:p w14:paraId="652705BC" w14:textId="52DA837F" w:rsidR="00AB4B39" w:rsidRPr="00B2535A" w:rsidRDefault="00482C68" w:rsidP="005E2FE2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9</w:t>
            </w:r>
            <w:r w:rsidR="005542B1" w:rsidRPr="00B2535A">
              <w:rPr>
                <w:rFonts w:asciiTheme="minorHAnsi" w:hAnsiTheme="minorHAnsi" w:cs="Times New Roman"/>
                <w:lang w:val="en-US"/>
              </w:rPr>
              <w:t xml:space="preserve"> (3</w:t>
            </w:r>
            <w:r w:rsidRPr="00B2535A">
              <w:rPr>
                <w:rFonts w:asciiTheme="minorHAnsi" w:hAnsiTheme="minorHAnsi" w:cs="Times New Roman"/>
                <w:lang w:val="en-US"/>
              </w:rPr>
              <w:t>9.1</w:t>
            </w:r>
            <w:r w:rsidR="005542B1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818" w:type="pct"/>
          </w:tcPr>
          <w:p w14:paraId="2513E021" w14:textId="23F38138" w:rsidR="00AB4B39" w:rsidRPr="00B2535A" w:rsidRDefault="00482C68" w:rsidP="005E2FE2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0.2066</w:t>
            </w:r>
          </w:p>
        </w:tc>
      </w:tr>
      <w:tr w:rsidR="00AB4B39" w:rsidRPr="00B2535A" w14:paraId="5FCDAF0C" w14:textId="77777777" w:rsidTr="005E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7B5BF13B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i/>
                <w:lang w:val="en-US"/>
              </w:rPr>
            </w:pPr>
            <w:r w:rsidRPr="00B2535A">
              <w:rPr>
                <w:rFonts w:asciiTheme="minorHAnsi" w:hAnsiTheme="minorHAnsi" w:cs="Times New Roman"/>
                <w:i/>
                <w:lang w:val="en-US"/>
              </w:rPr>
              <w:t>Pulmonary Gas Exchange (on Admission)</w:t>
            </w:r>
          </w:p>
        </w:tc>
        <w:tc>
          <w:tcPr>
            <w:tcW w:w="1066" w:type="pct"/>
          </w:tcPr>
          <w:p w14:paraId="11425F9E" w14:textId="77777777" w:rsidR="00AB4B39" w:rsidRPr="00B2535A" w:rsidRDefault="00AB4B39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993" w:type="pct"/>
          </w:tcPr>
          <w:p w14:paraId="3A5AFB8D" w14:textId="77777777" w:rsidR="00AB4B39" w:rsidRPr="00B2535A" w:rsidRDefault="00AB4B39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145" w:type="pct"/>
          </w:tcPr>
          <w:p w14:paraId="4F71312E" w14:textId="77777777" w:rsidR="00AB4B39" w:rsidRPr="00B2535A" w:rsidRDefault="00AB4B39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818" w:type="pct"/>
          </w:tcPr>
          <w:p w14:paraId="44788D33" w14:textId="77777777" w:rsidR="00AB4B39" w:rsidRPr="00B2535A" w:rsidRDefault="00AB4B39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AB4B39" w:rsidRPr="00B2535A" w14:paraId="00559FB1" w14:textId="77777777" w:rsidTr="005E2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70C1512C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</w:rPr>
            </w:pPr>
            <w:proofErr w:type="spellStart"/>
            <w:r w:rsidRPr="00B2535A">
              <w:rPr>
                <w:rFonts w:asciiTheme="minorHAnsi" w:hAnsiTheme="minorHAnsi" w:cs="Times New Roman"/>
                <w:lang w:val="en-US"/>
              </w:rPr>
              <w:t>P</w:t>
            </w:r>
            <w:r w:rsidRPr="00B2535A">
              <w:rPr>
                <w:rFonts w:asciiTheme="minorHAnsi" w:hAnsiTheme="minorHAnsi" w:cs="Times New Roman"/>
                <w:vertAlign w:val="subscript"/>
                <w:lang w:val="en-US"/>
              </w:rPr>
              <w:t>a</w:t>
            </w:r>
            <w:r w:rsidRPr="00B2535A">
              <w:rPr>
                <w:rFonts w:asciiTheme="minorHAnsi" w:hAnsiTheme="minorHAnsi" w:cs="Times New Roman"/>
                <w:lang w:val="en-US"/>
              </w:rPr>
              <w:t>O</w:t>
            </w:r>
            <w:proofErr w:type="spellEnd"/>
            <w:r w:rsidRPr="00B2535A">
              <w:rPr>
                <w:rFonts w:asciiTheme="minorHAnsi" w:hAnsiTheme="minorHAnsi" w:cs="Times New Roman"/>
                <w:b w:val="0"/>
                <w:vertAlign w:val="subscript"/>
              </w:rPr>
              <w:t>2</w:t>
            </w:r>
            <w:r w:rsidRPr="00B2535A">
              <w:rPr>
                <w:rFonts w:asciiTheme="minorHAnsi" w:hAnsiTheme="minorHAnsi" w:cs="Times New Roman"/>
                <w:b w:val="0"/>
              </w:rPr>
              <w:t>/F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</w:rPr>
              <w:t>i</w:t>
            </w:r>
            <w:r w:rsidRPr="00B2535A">
              <w:rPr>
                <w:rFonts w:asciiTheme="minorHAnsi" w:hAnsiTheme="minorHAnsi" w:cs="Times New Roman"/>
                <w:b w:val="0"/>
              </w:rPr>
              <w:t>O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</w:rPr>
              <w:t>2</w:t>
            </w:r>
            <w:r w:rsidRPr="00B2535A">
              <w:rPr>
                <w:rFonts w:asciiTheme="minorHAnsi" w:hAnsiTheme="minorHAnsi" w:cs="Times New Roman"/>
                <w:b w:val="0"/>
              </w:rPr>
              <w:t xml:space="preserve"> </w:t>
            </w:r>
          </w:p>
        </w:tc>
        <w:tc>
          <w:tcPr>
            <w:tcW w:w="1066" w:type="pct"/>
          </w:tcPr>
          <w:p w14:paraId="1CBC4B27" w14:textId="57169B22" w:rsidR="00AB4B39" w:rsidRPr="00B2535A" w:rsidRDefault="007C2299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90.0</w:t>
            </w:r>
            <w:r w:rsidR="003760A4" w:rsidRPr="00B2535A">
              <w:rPr>
                <w:rFonts w:asciiTheme="minorHAnsi" w:hAnsiTheme="minorHAnsi" w:cs="Times New Roman"/>
              </w:rPr>
              <w:t xml:space="preserve"> (69.</w:t>
            </w:r>
            <w:r w:rsidRPr="00B2535A">
              <w:rPr>
                <w:rFonts w:asciiTheme="minorHAnsi" w:hAnsiTheme="minorHAnsi" w:cs="Times New Roman"/>
              </w:rPr>
              <w:t>5</w:t>
            </w:r>
            <w:r w:rsidR="003760A4" w:rsidRPr="00B2535A">
              <w:rPr>
                <w:rFonts w:asciiTheme="minorHAnsi" w:hAnsiTheme="minorHAnsi" w:cs="Times New Roman"/>
              </w:rPr>
              <w:t xml:space="preserve"> – 1</w:t>
            </w:r>
            <w:r w:rsidR="00482C68" w:rsidRPr="00B2535A">
              <w:rPr>
                <w:rFonts w:asciiTheme="minorHAnsi" w:hAnsiTheme="minorHAnsi" w:cs="Times New Roman"/>
              </w:rPr>
              <w:t>50</w:t>
            </w:r>
            <w:r w:rsidRPr="00B2535A">
              <w:rPr>
                <w:rFonts w:asciiTheme="minorHAnsi" w:hAnsiTheme="minorHAnsi" w:cs="Times New Roman"/>
              </w:rPr>
              <w:t>.0</w:t>
            </w:r>
            <w:r w:rsidR="003760A4" w:rsidRPr="00B2535A">
              <w:rPr>
                <w:rFonts w:asciiTheme="minorHAnsi" w:hAnsiTheme="minorHAnsi" w:cs="Times New Roman"/>
              </w:rPr>
              <w:t>)</w:t>
            </w:r>
          </w:p>
          <w:p w14:paraId="435401D1" w14:textId="194A5ECA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(N=4</w:t>
            </w:r>
            <w:r w:rsidR="00482C68" w:rsidRPr="00B2535A">
              <w:rPr>
                <w:rFonts w:asciiTheme="minorHAnsi" w:hAnsiTheme="minorHAnsi" w:cs="Times New Roman"/>
              </w:rPr>
              <w:t>7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993" w:type="pct"/>
          </w:tcPr>
          <w:p w14:paraId="3E1AFB2D" w14:textId="45118790" w:rsidR="00AB4B39" w:rsidRPr="00B2535A" w:rsidRDefault="00482C68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90.0</w:t>
            </w:r>
            <w:r w:rsidR="003760A4" w:rsidRPr="00B2535A">
              <w:rPr>
                <w:rFonts w:asciiTheme="minorHAnsi" w:hAnsiTheme="minorHAnsi" w:cs="Times New Roman"/>
              </w:rPr>
              <w:t xml:space="preserve"> (6</w:t>
            </w:r>
            <w:r w:rsidRPr="00B2535A">
              <w:rPr>
                <w:rFonts w:asciiTheme="minorHAnsi" w:hAnsiTheme="minorHAnsi" w:cs="Times New Roman"/>
              </w:rPr>
              <w:t>9.0</w:t>
            </w:r>
            <w:r w:rsidR="003760A4" w:rsidRPr="00B2535A">
              <w:rPr>
                <w:rFonts w:asciiTheme="minorHAnsi" w:hAnsiTheme="minorHAnsi" w:cs="Times New Roman"/>
              </w:rPr>
              <w:t xml:space="preserve"> – 1</w:t>
            </w:r>
            <w:r w:rsidR="007C2299" w:rsidRPr="00B2535A">
              <w:rPr>
                <w:rFonts w:asciiTheme="minorHAnsi" w:hAnsiTheme="minorHAnsi" w:cs="Times New Roman"/>
              </w:rPr>
              <w:t>4</w:t>
            </w:r>
            <w:r w:rsidRPr="00B2535A">
              <w:rPr>
                <w:rFonts w:asciiTheme="minorHAnsi" w:hAnsiTheme="minorHAnsi" w:cs="Times New Roman"/>
              </w:rPr>
              <w:t>0</w:t>
            </w:r>
            <w:r w:rsidR="007C2299" w:rsidRPr="00B2535A">
              <w:rPr>
                <w:rFonts w:asciiTheme="minorHAnsi" w:hAnsiTheme="minorHAnsi" w:cs="Times New Roman"/>
              </w:rPr>
              <w:t>.0</w:t>
            </w:r>
            <w:r w:rsidR="003760A4" w:rsidRPr="00B2535A">
              <w:rPr>
                <w:rFonts w:asciiTheme="minorHAnsi" w:hAnsiTheme="minorHAnsi" w:cs="Times New Roman"/>
              </w:rPr>
              <w:t>)</w:t>
            </w:r>
          </w:p>
          <w:p w14:paraId="08D67A15" w14:textId="4C8A72C8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(N=2</w:t>
            </w:r>
            <w:r w:rsidR="00482C68" w:rsidRPr="00B2535A">
              <w:rPr>
                <w:rFonts w:asciiTheme="minorHAnsi" w:hAnsiTheme="minorHAnsi" w:cs="Times New Roman"/>
              </w:rPr>
              <w:t>9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1145" w:type="pct"/>
          </w:tcPr>
          <w:p w14:paraId="4DCA47E7" w14:textId="7BDCB759" w:rsidR="00AB4B39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91</w:t>
            </w:r>
            <w:r w:rsidR="007C2299" w:rsidRPr="00B2535A">
              <w:rPr>
                <w:rFonts w:asciiTheme="minorHAnsi" w:hAnsiTheme="minorHAnsi" w:cs="Times New Roman"/>
              </w:rPr>
              <w:t>.0</w:t>
            </w:r>
            <w:r w:rsidRPr="00B2535A">
              <w:rPr>
                <w:rFonts w:asciiTheme="minorHAnsi" w:hAnsiTheme="minorHAnsi" w:cs="Times New Roman"/>
              </w:rPr>
              <w:t xml:space="preserve"> (7</w:t>
            </w:r>
            <w:r w:rsidR="007C2299" w:rsidRPr="00B2535A">
              <w:rPr>
                <w:rFonts w:asciiTheme="minorHAnsi" w:hAnsiTheme="minorHAnsi" w:cs="Times New Roman"/>
              </w:rPr>
              <w:t>8.0</w:t>
            </w:r>
            <w:r w:rsidRPr="00B2535A">
              <w:rPr>
                <w:rFonts w:asciiTheme="minorHAnsi" w:hAnsiTheme="minorHAnsi" w:cs="Times New Roman"/>
              </w:rPr>
              <w:t xml:space="preserve"> – 1</w:t>
            </w:r>
            <w:r w:rsidR="007C2299" w:rsidRPr="00B2535A">
              <w:rPr>
                <w:rFonts w:asciiTheme="minorHAnsi" w:hAnsiTheme="minorHAnsi" w:cs="Times New Roman"/>
              </w:rPr>
              <w:t>50.0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  <w:p w14:paraId="2716323A" w14:textId="6957A945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(N=18)</w:t>
            </w:r>
          </w:p>
        </w:tc>
        <w:tc>
          <w:tcPr>
            <w:tcW w:w="818" w:type="pct"/>
          </w:tcPr>
          <w:p w14:paraId="19919032" w14:textId="766249D4" w:rsidR="00AB4B39" w:rsidRPr="00B2535A" w:rsidRDefault="00482C68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0.6300</w:t>
            </w:r>
          </w:p>
        </w:tc>
      </w:tr>
      <w:tr w:rsidR="00AB4B39" w:rsidRPr="00B2535A" w14:paraId="7C731620" w14:textId="77777777" w:rsidTr="005E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6FDBEE63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</w:rPr>
            </w:pPr>
            <w:r w:rsidRPr="00B2535A">
              <w:rPr>
                <w:rFonts w:asciiTheme="minorHAnsi" w:hAnsiTheme="minorHAnsi" w:cs="Times New Roman"/>
                <w:b w:val="0"/>
              </w:rPr>
              <w:t>P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</w:rPr>
              <w:t>a</w:t>
            </w:r>
            <w:r w:rsidRPr="00B2535A">
              <w:rPr>
                <w:rFonts w:asciiTheme="minorHAnsi" w:hAnsiTheme="minorHAnsi" w:cs="Times New Roman"/>
                <w:b w:val="0"/>
              </w:rPr>
              <w:t>O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</w:rPr>
              <w:t xml:space="preserve">2 </w:t>
            </w:r>
            <w:r w:rsidRPr="00B2535A">
              <w:rPr>
                <w:rFonts w:asciiTheme="minorHAnsi" w:hAnsiTheme="minorHAnsi" w:cs="Times New Roman"/>
                <w:b w:val="0"/>
              </w:rPr>
              <w:t>[mmHg]</w:t>
            </w:r>
          </w:p>
        </w:tc>
        <w:tc>
          <w:tcPr>
            <w:tcW w:w="1066" w:type="pct"/>
          </w:tcPr>
          <w:p w14:paraId="0F32C0A8" w14:textId="1A567021" w:rsidR="00AB4B39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7</w:t>
            </w:r>
            <w:r w:rsidR="00482C68" w:rsidRPr="00B2535A">
              <w:rPr>
                <w:rFonts w:asciiTheme="minorHAnsi" w:hAnsiTheme="minorHAnsi" w:cs="Times New Roman"/>
              </w:rPr>
              <w:t>6.1</w:t>
            </w:r>
            <w:r w:rsidRPr="00B2535A">
              <w:rPr>
                <w:rFonts w:asciiTheme="minorHAnsi" w:hAnsiTheme="minorHAnsi" w:cs="Times New Roman"/>
              </w:rPr>
              <w:t xml:space="preserve"> (</w:t>
            </w:r>
            <w:r w:rsidR="00482C68" w:rsidRPr="00B2535A">
              <w:rPr>
                <w:rFonts w:asciiTheme="minorHAnsi" w:hAnsiTheme="minorHAnsi" w:cs="Times New Roman"/>
              </w:rPr>
              <w:t>61.0</w:t>
            </w:r>
            <w:r w:rsidRPr="00B2535A">
              <w:rPr>
                <w:rFonts w:asciiTheme="minorHAnsi" w:hAnsiTheme="minorHAnsi" w:cs="Times New Roman"/>
              </w:rPr>
              <w:t xml:space="preserve"> – 87</w:t>
            </w:r>
            <w:r w:rsidR="007C2299" w:rsidRPr="00B2535A">
              <w:rPr>
                <w:rFonts w:asciiTheme="minorHAnsi" w:hAnsiTheme="minorHAnsi" w:cs="Times New Roman"/>
              </w:rPr>
              <w:t>.6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  <w:p w14:paraId="635548CC" w14:textId="0118662D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(N=5</w:t>
            </w:r>
            <w:r w:rsidR="00482C68" w:rsidRPr="00B2535A">
              <w:rPr>
                <w:rFonts w:asciiTheme="minorHAnsi" w:hAnsiTheme="minorHAnsi" w:cs="Times New Roman"/>
              </w:rPr>
              <w:t>4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993" w:type="pct"/>
          </w:tcPr>
          <w:p w14:paraId="643D53B4" w14:textId="42FAC7A5" w:rsidR="00AB4B39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7</w:t>
            </w:r>
            <w:r w:rsidR="00482C68" w:rsidRPr="00B2535A">
              <w:rPr>
                <w:rFonts w:asciiTheme="minorHAnsi" w:hAnsiTheme="minorHAnsi" w:cs="Times New Roman"/>
              </w:rPr>
              <w:t>5.6</w:t>
            </w:r>
            <w:r w:rsidRPr="00B2535A">
              <w:rPr>
                <w:rFonts w:asciiTheme="minorHAnsi" w:hAnsiTheme="minorHAnsi" w:cs="Times New Roman"/>
              </w:rPr>
              <w:t>(6</w:t>
            </w:r>
            <w:r w:rsidR="007757C3" w:rsidRPr="00B2535A">
              <w:rPr>
                <w:rFonts w:asciiTheme="minorHAnsi" w:hAnsiTheme="minorHAnsi" w:cs="Times New Roman"/>
              </w:rPr>
              <w:t>1.0</w:t>
            </w:r>
            <w:r w:rsidRPr="00B2535A">
              <w:rPr>
                <w:rFonts w:asciiTheme="minorHAnsi" w:hAnsiTheme="minorHAnsi" w:cs="Times New Roman"/>
              </w:rPr>
              <w:t xml:space="preserve"> – 8</w:t>
            </w:r>
            <w:r w:rsidR="007757C3" w:rsidRPr="00B2535A">
              <w:rPr>
                <w:rFonts w:asciiTheme="minorHAnsi" w:hAnsiTheme="minorHAnsi" w:cs="Times New Roman"/>
              </w:rPr>
              <w:t>6</w:t>
            </w:r>
            <w:r w:rsidR="007C2299" w:rsidRPr="00B2535A">
              <w:rPr>
                <w:rFonts w:asciiTheme="minorHAnsi" w:hAnsiTheme="minorHAnsi" w:cs="Times New Roman"/>
              </w:rPr>
              <w:t>.0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  <w:p w14:paraId="59D6937F" w14:textId="29C9CD53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(N=3</w:t>
            </w:r>
            <w:r w:rsidR="00482C68" w:rsidRPr="00B2535A">
              <w:rPr>
                <w:rFonts w:asciiTheme="minorHAnsi" w:hAnsiTheme="minorHAnsi" w:cs="Times New Roman"/>
              </w:rPr>
              <w:t>4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1145" w:type="pct"/>
          </w:tcPr>
          <w:p w14:paraId="2FF4019A" w14:textId="5B8DD643" w:rsidR="00AB4B39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76.</w:t>
            </w:r>
            <w:r w:rsidR="007757C3" w:rsidRPr="00B2535A">
              <w:rPr>
                <w:rFonts w:asciiTheme="minorHAnsi" w:hAnsiTheme="minorHAnsi" w:cs="Times New Roman"/>
              </w:rPr>
              <w:t>6</w:t>
            </w:r>
            <w:r w:rsidRPr="00B2535A">
              <w:rPr>
                <w:rFonts w:asciiTheme="minorHAnsi" w:hAnsiTheme="minorHAnsi" w:cs="Times New Roman"/>
              </w:rPr>
              <w:t xml:space="preserve"> (6</w:t>
            </w:r>
            <w:r w:rsidR="007757C3" w:rsidRPr="00B2535A">
              <w:rPr>
                <w:rFonts w:asciiTheme="minorHAnsi" w:hAnsiTheme="minorHAnsi" w:cs="Times New Roman"/>
              </w:rPr>
              <w:t>3.1</w:t>
            </w:r>
            <w:r w:rsidRPr="00B2535A">
              <w:rPr>
                <w:rFonts w:asciiTheme="minorHAnsi" w:hAnsiTheme="minorHAnsi" w:cs="Times New Roman"/>
              </w:rPr>
              <w:t xml:space="preserve"> – 1</w:t>
            </w:r>
            <w:r w:rsidR="007757C3" w:rsidRPr="00B2535A">
              <w:rPr>
                <w:rFonts w:asciiTheme="minorHAnsi" w:hAnsiTheme="minorHAnsi" w:cs="Times New Roman"/>
              </w:rPr>
              <w:t>2</w:t>
            </w:r>
            <w:r w:rsidRPr="00B2535A">
              <w:rPr>
                <w:rFonts w:asciiTheme="minorHAnsi" w:hAnsiTheme="minorHAnsi" w:cs="Times New Roman"/>
              </w:rPr>
              <w:t>5)</w:t>
            </w:r>
          </w:p>
          <w:p w14:paraId="17E563BA" w14:textId="6B61A313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(N=</w:t>
            </w:r>
            <w:r w:rsidR="007757C3" w:rsidRPr="00B2535A">
              <w:rPr>
                <w:rFonts w:asciiTheme="minorHAnsi" w:hAnsiTheme="minorHAnsi" w:cs="Times New Roman"/>
              </w:rPr>
              <w:t>20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818" w:type="pct"/>
          </w:tcPr>
          <w:p w14:paraId="562FA252" w14:textId="1BBA0ED5" w:rsidR="00AB4B39" w:rsidRPr="00B2535A" w:rsidRDefault="007757C3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0.1705</w:t>
            </w:r>
          </w:p>
        </w:tc>
      </w:tr>
      <w:tr w:rsidR="00AB4B39" w:rsidRPr="00B2535A" w14:paraId="0FE7E6D9" w14:textId="77777777" w:rsidTr="005E2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6624D0DE" w14:textId="29159FE9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</w:rPr>
            </w:pPr>
            <w:r w:rsidRPr="00B2535A">
              <w:rPr>
                <w:rFonts w:asciiTheme="minorHAnsi" w:hAnsiTheme="minorHAnsi" w:cs="Times New Roman"/>
                <w:b w:val="0"/>
              </w:rPr>
              <w:t>P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</w:rPr>
              <w:t>a</w:t>
            </w:r>
            <w:r w:rsidRPr="00B2535A">
              <w:rPr>
                <w:rFonts w:asciiTheme="minorHAnsi" w:hAnsiTheme="minorHAnsi" w:cs="Times New Roman"/>
                <w:b w:val="0"/>
              </w:rPr>
              <w:t>CO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</w:rPr>
              <w:t>2</w:t>
            </w:r>
            <w:r w:rsidRPr="00B2535A">
              <w:rPr>
                <w:rFonts w:asciiTheme="minorHAnsi" w:hAnsiTheme="minorHAnsi" w:cs="Times New Roman"/>
                <w:b w:val="0"/>
              </w:rPr>
              <w:t xml:space="preserve"> [mmHg]</w:t>
            </w:r>
          </w:p>
        </w:tc>
        <w:tc>
          <w:tcPr>
            <w:tcW w:w="1066" w:type="pct"/>
          </w:tcPr>
          <w:p w14:paraId="11199946" w14:textId="314CD8AD" w:rsidR="00AB4B39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40.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4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(35</w:t>
            </w:r>
            <w:r w:rsidR="00C837C8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– 4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8.0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2D6DCF9B" w14:textId="6C212476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(N=5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5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993" w:type="pct"/>
          </w:tcPr>
          <w:p w14:paraId="1082264E" w14:textId="31FCC4B0" w:rsidR="00AB4B39" w:rsidRPr="00B2535A" w:rsidRDefault="007757C3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39.3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 xml:space="preserve"> (3</w:t>
            </w:r>
            <w:r w:rsidRPr="00B2535A">
              <w:rPr>
                <w:rFonts w:asciiTheme="minorHAnsi" w:hAnsiTheme="minorHAnsi" w:cs="Times New Roman"/>
                <w:lang w:val="en-US"/>
              </w:rPr>
              <w:t>3</w:t>
            </w:r>
            <w:r w:rsidR="00C837C8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 xml:space="preserve"> – 4</w:t>
            </w:r>
            <w:r w:rsidRPr="00B2535A">
              <w:rPr>
                <w:rFonts w:asciiTheme="minorHAnsi" w:hAnsiTheme="minorHAnsi" w:cs="Times New Roman"/>
                <w:lang w:val="en-US"/>
              </w:rPr>
              <w:t>3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>.</w:t>
            </w:r>
            <w:r w:rsidRPr="00B2535A">
              <w:rPr>
                <w:rFonts w:asciiTheme="minorHAnsi" w:hAnsiTheme="minorHAnsi" w:cs="Times New Roman"/>
                <w:lang w:val="en-US"/>
              </w:rPr>
              <w:t>6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68C249EB" w14:textId="4912715F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(N=3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4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1145" w:type="pct"/>
          </w:tcPr>
          <w:p w14:paraId="26D4F119" w14:textId="351360E0" w:rsidR="00AB4B39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42.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6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(3</w:t>
            </w:r>
            <w:r w:rsidR="00663260" w:rsidRPr="00B2535A">
              <w:rPr>
                <w:rFonts w:asciiTheme="minorHAnsi" w:hAnsiTheme="minorHAnsi" w:cs="Times New Roman"/>
                <w:lang w:val="en-US"/>
              </w:rPr>
              <w:t>7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– 4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9.0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009AA9B2" w14:textId="437845BF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(N=2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1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818" w:type="pct"/>
          </w:tcPr>
          <w:p w14:paraId="486CC5AA" w14:textId="78187817" w:rsidR="00AB4B39" w:rsidRPr="00B2535A" w:rsidRDefault="007757C3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0.1052</w:t>
            </w:r>
          </w:p>
        </w:tc>
      </w:tr>
      <w:tr w:rsidR="00AB4B39" w:rsidRPr="00B2535A" w14:paraId="72849665" w14:textId="77777777" w:rsidTr="005E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4E8FDAD6" w14:textId="5232038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Lowest P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  <w:lang w:val="en-US"/>
              </w:rPr>
              <w:t>a</w:t>
            </w: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O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  <w:lang w:val="en-US"/>
              </w:rPr>
              <w:t>2</w:t>
            </w: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/F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  <w:lang w:val="en-US"/>
              </w:rPr>
              <w:t>i</w:t>
            </w: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O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  <w:lang w:val="en-US"/>
              </w:rPr>
              <w:t>2</w:t>
            </w: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1066" w:type="pct"/>
          </w:tcPr>
          <w:p w14:paraId="695CE74E" w14:textId="624F6DA9" w:rsidR="00AB4B39" w:rsidRPr="00B2535A" w:rsidRDefault="007757C3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78.0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 xml:space="preserve"> (</w:t>
            </w:r>
            <w:r w:rsidR="00663260" w:rsidRPr="00B2535A">
              <w:rPr>
                <w:rFonts w:asciiTheme="minorHAnsi" w:hAnsiTheme="minorHAnsi" w:cs="Times New Roman"/>
                <w:lang w:val="en-US"/>
              </w:rPr>
              <w:t>6</w:t>
            </w:r>
            <w:r w:rsidRPr="00B2535A">
              <w:rPr>
                <w:rFonts w:asciiTheme="minorHAnsi" w:hAnsiTheme="minorHAnsi" w:cs="Times New Roman"/>
                <w:lang w:val="en-US"/>
              </w:rPr>
              <w:t>1.5</w:t>
            </w:r>
            <w:r w:rsidR="00663260" w:rsidRPr="00B2535A">
              <w:rPr>
                <w:rFonts w:asciiTheme="minorHAnsi" w:hAnsiTheme="minorHAnsi" w:cs="Times New Roman"/>
                <w:lang w:val="en-US"/>
              </w:rPr>
              <w:t>-9</w:t>
            </w:r>
            <w:r w:rsidRPr="00B2535A">
              <w:rPr>
                <w:rFonts w:asciiTheme="minorHAnsi" w:hAnsiTheme="minorHAnsi" w:cs="Times New Roman"/>
                <w:lang w:val="en-US"/>
              </w:rPr>
              <w:t>8</w:t>
            </w:r>
            <w:r w:rsidR="00663260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7FCB32EF" w14:textId="4E574557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44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993" w:type="pct"/>
          </w:tcPr>
          <w:p w14:paraId="568B5D32" w14:textId="367367D4" w:rsidR="00AB4B39" w:rsidRPr="00B2535A" w:rsidRDefault="007757C3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85</w:t>
            </w:r>
            <w:r w:rsidR="00663260" w:rsidRPr="00B2535A">
              <w:rPr>
                <w:rFonts w:asciiTheme="minorHAnsi" w:hAnsiTheme="minorHAnsi" w:cs="Times New Roman"/>
                <w:lang w:val="en-US"/>
              </w:rPr>
              <w:t>.5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 xml:space="preserve"> (</w:t>
            </w:r>
            <w:r w:rsidRPr="00B2535A">
              <w:rPr>
                <w:rFonts w:asciiTheme="minorHAnsi" w:hAnsiTheme="minorHAnsi" w:cs="Times New Roman"/>
                <w:lang w:val="en-US"/>
              </w:rPr>
              <w:t>67</w:t>
            </w:r>
            <w:r w:rsidR="00663260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 xml:space="preserve"> – 1</w:t>
            </w:r>
            <w:r w:rsidRPr="00B2535A">
              <w:rPr>
                <w:rFonts w:asciiTheme="minorHAnsi" w:hAnsiTheme="minorHAnsi" w:cs="Times New Roman"/>
                <w:lang w:val="en-US"/>
              </w:rPr>
              <w:t>07</w:t>
            </w:r>
            <w:r w:rsidR="00663260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="003760A4"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316DE9F2" w14:textId="0462F7F3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(N=2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6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1145" w:type="pct"/>
          </w:tcPr>
          <w:p w14:paraId="4503D170" w14:textId="0EDD664E" w:rsidR="00AB4B39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6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6</w:t>
            </w:r>
            <w:r w:rsidR="00663260" w:rsidRPr="00B2535A">
              <w:rPr>
                <w:rFonts w:asciiTheme="minorHAnsi" w:hAnsiTheme="minorHAnsi" w:cs="Times New Roman"/>
                <w:lang w:val="en-US"/>
              </w:rPr>
              <w:t>.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5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(5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1</w:t>
            </w:r>
            <w:r w:rsidR="00663260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– 9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2</w:t>
            </w:r>
            <w:r w:rsidR="00663260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60B4AAC6" w14:textId="5EAA721C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(N=1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8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818" w:type="pct"/>
          </w:tcPr>
          <w:p w14:paraId="0E08612C" w14:textId="4BE889B7" w:rsidR="00AB4B39" w:rsidRPr="00B2535A" w:rsidRDefault="007757C3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0.0696</w:t>
            </w:r>
          </w:p>
        </w:tc>
      </w:tr>
      <w:tr w:rsidR="003760A4" w:rsidRPr="00B2535A" w14:paraId="784BD596" w14:textId="77777777" w:rsidTr="005E2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4658344E" w14:textId="3E8698F8" w:rsidR="003760A4" w:rsidRPr="00B2535A" w:rsidRDefault="003760A4" w:rsidP="00AB4B39">
            <w:pPr>
              <w:jc w:val="both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Highest P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  <w:lang w:val="en-US"/>
              </w:rPr>
              <w:t>a</w:t>
            </w: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CO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  <w:lang w:val="en-US"/>
              </w:rPr>
              <w:t>2</w:t>
            </w: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 xml:space="preserve"> [mmHg]</w:t>
            </w:r>
          </w:p>
        </w:tc>
        <w:tc>
          <w:tcPr>
            <w:tcW w:w="1066" w:type="pct"/>
          </w:tcPr>
          <w:p w14:paraId="2EC6148E" w14:textId="2E34E7CA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62.</w:t>
            </w:r>
            <w:r w:rsidR="00E935C7" w:rsidRPr="00B2535A">
              <w:rPr>
                <w:rFonts w:asciiTheme="minorHAnsi" w:hAnsiTheme="minorHAnsi" w:cs="Times New Roman"/>
                <w:lang w:val="en-US"/>
              </w:rPr>
              <w:t>5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(50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– 76.8)</w:t>
            </w:r>
          </w:p>
          <w:p w14:paraId="40DB5FCA" w14:textId="042A2B2D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</w:t>
            </w:r>
            <w:r w:rsidR="00E935C7" w:rsidRPr="00B2535A">
              <w:rPr>
                <w:rFonts w:asciiTheme="minorHAnsi" w:hAnsiTheme="minorHAnsi" w:cs="Times New Roman"/>
                <w:lang w:val="en-US"/>
              </w:rPr>
              <w:t>50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993" w:type="pct"/>
          </w:tcPr>
          <w:p w14:paraId="12250C9C" w14:textId="60C70D60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57.</w:t>
            </w:r>
            <w:r w:rsidR="00E935C7" w:rsidRPr="00B2535A">
              <w:rPr>
                <w:rFonts w:asciiTheme="minorHAnsi" w:hAnsiTheme="minorHAnsi" w:cs="Times New Roman"/>
                <w:lang w:val="en-US"/>
              </w:rPr>
              <w:t>2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(44.9 – 69.2)</w:t>
            </w:r>
          </w:p>
          <w:p w14:paraId="3AF69EDA" w14:textId="4F590646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(N=3</w:t>
            </w:r>
            <w:r w:rsidR="00E935C7" w:rsidRPr="00B2535A">
              <w:rPr>
                <w:rFonts w:asciiTheme="minorHAnsi" w:hAnsiTheme="minorHAnsi" w:cs="Times New Roman"/>
                <w:lang w:val="en-US"/>
              </w:rPr>
              <w:t>2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1145" w:type="pct"/>
          </w:tcPr>
          <w:p w14:paraId="43036AAA" w14:textId="6967FE64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74</w:t>
            </w:r>
            <w:r w:rsidR="00E935C7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(6</w:t>
            </w:r>
            <w:r w:rsidR="00E935C7" w:rsidRPr="00B2535A">
              <w:rPr>
                <w:rFonts w:asciiTheme="minorHAnsi" w:hAnsiTheme="minorHAnsi" w:cs="Times New Roman"/>
                <w:lang w:val="en-US"/>
              </w:rPr>
              <w:t>2.2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– 8</w:t>
            </w:r>
            <w:r w:rsidR="00E935C7" w:rsidRPr="00B2535A">
              <w:rPr>
                <w:rFonts w:asciiTheme="minorHAnsi" w:hAnsiTheme="minorHAnsi" w:cs="Times New Roman"/>
                <w:lang w:val="en-US"/>
              </w:rPr>
              <w:t>1.5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2238DC33" w14:textId="5FAE7322" w:rsidR="003760A4" w:rsidRPr="00B2535A" w:rsidRDefault="003760A4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(N=18)</w:t>
            </w:r>
          </w:p>
        </w:tc>
        <w:tc>
          <w:tcPr>
            <w:tcW w:w="818" w:type="pct"/>
          </w:tcPr>
          <w:p w14:paraId="7A64638B" w14:textId="45A3148E" w:rsidR="003760A4" w:rsidRPr="00B2535A" w:rsidRDefault="00E935C7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0.0044</w:t>
            </w:r>
          </w:p>
        </w:tc>
      </w:tr>
      <w:tr w:rsidR="00AB4B39" w:rsidRPr="00B2535A" w14:paraId="6405D87F" w14:textId="77777777" w:rsidTr="005E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638A907C" w14:textId="751FCAA8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Highest PEEP [cmH</w:t>
            </w:r>
            <w:r w:rsidRPr="00B2535A">
              <w:rPr>
                <w:rFonts w:asciiTheme="minorHAnsi" w:hAnsiTheme="minorHAnsi" w:cs="Times New Roman"/>
                <w:b w:val="0"/>
                <w:vertAlign w:val="subscript"/>
                <w:lang w:val="en-US"/>
              </w:rPr>
              <w:t>2</w:t>
            </w: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O]</w:t>
            </w:r>
          </w:p>
        </w:tc>
        <w:tc>
          <w:tcPr>
            <w:tcW w:w="1066" w:type="pct"/>
          </w:tcPr>
          <w:p w14:paraId="07D27A17" w14:textId="32F820C0" w:rsidR="00AB4B39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15 (1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3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– 16)</w:t>
            </w:r>
          </w:p>
          <w:p w14:paraId="55D5BF2F" w14:textId="740D3579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</w:t>
            </w:r>
            <w:r w:rsidR="00E935C7" w:rsidRPr="00B2535A">
              <w:rPr>
                <w:rFonts w:asciiTheme="minorHAnsi" w:hAnsiTheme="minorHAnsi" w:cs="Times New Roman"/>
                <w:lang w:val="en-US"/>
              </w:rPr>
              <w:t>5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3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993" w:type="pct"/>
          </w:tcPr>
          <w:p w14:paraId="4E066CE7" w14:textId="39C946FD" w:rsidR="00AB4B39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1</w:t>
            </w:r>
            <w:r w:rsidR="00E638ED" w:rsidRPr="00B2535A">
              <w:rPr>
                <w:rFonts w:asciiTheme="minorHAnsi" w:hAnsiTheme="minorHAnsi" w:cs="Times New Roman"/>
                <w:lang w:val="en-US"/>
              </w:rPr>
              <w:t>4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(1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2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– 15)</w:t>
            </w:r>
          </w:p>
          <w:p w14:paraId="04145BA0" w14:textId="3457060C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30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1145" w:type="pct"/>
          </w:tcPr>
          <w:p w14:paraId="70EA52EC" w14:textId="098FD134" w:rsidR="00AB4B39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16 (15 – 1</w:t>
            </w:r>
            <w:r w:rsidR="00E638ED" w:rsidRPr="00B2535A">
              <w:rPr>
                <w:rFonts w:asciiTheme="minorHAnsi" w:hAnsiTheme="minorHAnsi" w:cs="Times New Roman"/>
                <w:lang w:val="en-US"/>
              </w:rPr>
              <w:t>8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  <w:p w14:paraId="1C0BABAB" w14:textId="6D597F5F" w:rsidR="003760A4" w:rsidRPr="00B2535A" w:rsidRDefault="003760A4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(N=2</w:t>
            </w:r>
            <w:r w:rsidR="007757C3" w:rsidRPr="00B2535A">
              <w:rPr>
                <w:rFonts w:asciiTheme="minorHAnsi" w:hAnsiTheme="minorHAnsi" w:cs="Times New Roman"/>
                <w:lang w:val="en-US"/>
              </w:rPr>
              <w:t>3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818" w:type="pct"/>
          </w:tcPr>
          <w:p w14:paraId="06C58ED9" w14:textId="1D78444B" w:rsidR="00AB4B39" w:rsidRPr="00B2535A" w:rsidRDefault="007757C3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0.0019</w:t>
            </w:r>
          </w:p>
        </w:tc>
      </w:tr>
      <w:tr w:rsidR="00AB4B39" w:rsidRPr="00B2535A" w14:paraId="2E15731E" w14:textId="77777777" w:rsidTr="005E2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4F4F6CC8" w14:textId="687C2623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</w:p>
        </w:tc>
        <w:tc>
          <w:tcPr>
            <w:tcW w:w="1066" w:type="pct"/>
          </w:tcPr>
          <w:p w14:paraId="350D1D08" w14:textId="77777777" w:rsidR="00AB4B39" w:rsidRPr="00B2535A" w:rsidRDefault="00AB4B39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993" w:type="pct"/>
          </w:tcPr>
          <w:p w14:paraId="531F96B8" w14:textId="77777777" w:rsidR="00AB4B39" w:rsidRPr="00B2535A" w:rsidRDefault="00AB4B39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145" w:type="pct"/>
          </w:tcPr>
          <w:p w14:paraId="7DE5F060" w14:textId="77777777" w:rsidR="00AB4B39" w:rsidRPr="00B2535A" w:rsidRDefault="00AB4B39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818" w:type="pct"/>
          </w:tcPr>
          <w:p w14:paraId="7943836A" w14:textId="77777777" w:rsidR="00AB4B39" w:rsidRPr="00B2535A" w:rsidRDefault="00AB4B39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AB4B39" w:rsidRPr="00B2535A" w14:paraId="5BA20055" w14:textId="77777777" w:rsidTr="005E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07EE1840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Prone positioning - No. patients (%)</w:t>
            </w:r>
          </w:p>
        </w:tc>
        <w:tc>
          <w:tcPr>
            <w:tcW w:w="1066" w:type="pct"/>
          </w:tcPr>
          <w:p w14:paraId="5424F444" w14:textId="234ED1DB" w:rsidR="00AB4B39" w:rsidRPr="00B2535A" w:rsidRDefault="00D26EC3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4</w:t>
            </w:r>
            <w:r w:rsidR="00950E9A" w:rsidRPr="00B2535A">
              <w:rPr>
                <w:rFonts w:asciiTheme="minorHAnsi" w:hAnsiTheme="minorHAnsi" w:cs="Times New Roman"/>
                <w:lang w:val="en-US"/>
              </w:rPr>
              <w:t>4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</w:t>
            </w:r>
            <w:r w:rsidR="00950E9A" w:rsidRPr="00B2535A">
              <w:rPr>
                <w:rFonts w:asciiTheme="minorHAnsi" w:hAnsiTheme="minorHAnsi" w:cs="Times New Roman"/>
                <w:lang w:val="en-US"/>
              </w:rPr>
              <w:t>80</w:t>
            </w:r>
            <w:r w:rsidR="00E638ED" w:rsidRPr="00B2535A">
              <w:rPr>
                <w:rFonts w:asciiTheme="minorHAnsi" w:hAnsiTheme="minorHAnsi" w:cs="Times New Roman"/>
                <w:lang w:val="en-US"/>
              </w:rPr>
              <w:t>.0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993" w:type="pct"/>
          </w:tcPr>
          <w:p w14:paraId="28BBA434" w14:textId="15E6250A" w:rsidR="00AB4B39" w:rsidRPr="00B2535A" w:rsidRDefault="00D26EC3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2</w:t>
            </w:r>
            <w:r w:rsidR="00950E9A" w:rsidRPr="00B2535A">
              <w:rPr>
                <w:rFonts w:asciiTheme="minorHAnsi" w:hAnsiTheme="minorHAnsi" w:cs="Times New Roman"/>
                <w:lang w:val="en-US"/>
              </w:rPr>
              <w:t>4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</w:t>
            </w:r>
            <w:r w:rsidR="00950E9A" w:rsidRPr="00B2535A">
              <w:rPr>
                <w:rFonts w:asciiTheme="minorHAnsi" w:hAnsiTheme="minorHAnsi" w:cs="Times New Roman"/>
                <w:lang w:val="en-US"/>
              </w:rPr>
              <w:t>70.6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1145" w:type="pct"/>
          </w:tcPr>
          <w:p w14:paraId="41972E04" w14:textId="03F548D5" w:rsidR="00AB4B39" w:rsidRPr="00B2535A" w:rsidRDefault="00950E9A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 xml:space="preserve">20 </w:t>
            </w:r>
            <w:r w:rsidR="00D26EC3" w:rsidRPr="00B2535A">
              <w:rPr>
                <w:rFonts w:asciiTheme="minorHAnsi" w:hAnsiTheme="minorHAnsi" w:cs="Times New Roman"/>
                <w:lang w:val="en-US"/>
              </w:rPr>
              <w:t>(</w:t>
            </w:r>
            <w:r w:rsidRPr="00B2535A">
              <w:rPr>
                <w:rFonts w:asciiTheme="minorHAnsi" w:hAnsiTheme="minorHAnsi" w:cs="Times New Roman"/>
                <w:lang w:val="en-US"/>
              </w:rPr>
              <w:t>95.2)</w:t>
            </w:r>
          </w:p>
        </w:tc>
        <w:tc>
          <w:tcPr>
            <w:tcW w:w="818" w:type="pct"/>
          </w:tcPr>
          <w:p w14:paraId="5FCD2219" w14:textId="73F7CE32" w:rsidR="00AB4B39" w:rsidRPr="00B2535A" w:rsidRDefault="00950E9A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0.0264</w:t>
            </w:r>
          </w:p>
        </w:tc>
      </w:tr>
      <w:tr w:rsidR="00EF3EC8" w:rsidRPr="00B2535A" w14:paraId="4F0A7EC9" w14:textId="77777777" w:rsidTr="005E2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0C84FF4A" w14:textId="08BBAFE0" w:rsidR="00EF3EC8" w:rsidRPr="00B2535A" w:rsidRDefault="00EF3EC8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ECMO – No. patients (%)</w:t>
            </w:r>
          </w:p>
        </w:tc>
        <w:tc>
          <w:tcPr>
            <w:tcW w:w="1066" w:type="pct"/>
          </w:tcPr>
          <w:p w14:paraId="6542729A" w14:textId="1B16E9C0" w:rsidR="00EF3EC8" w:rsidRPr="00B2535A" w:rsidRDefault="00D26EC3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1</w:t>
            </w:r>
            <w:r w:rsidR="00950E9A" w:rsidRPr="00B2535A">
              <w:rPr>
                <w:rFonts w:asciiTheme="minorHAnsi" w:hAnsiTheme="minorHAnsi" w:cs="Times New Roman"/>
                <w:lang w:val="en-US"/>
              </w:rPr>
              <w:t>5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(2</w:t>
            </w:r>
            <w:r w:rsidR="00950E9A" w:rsidRPr="00B2535A">
              <w:rPr>
                <w:rFonts w:asciiTheme="minorHAnsi" w:hAnsiTheme="minorHAnsi" w:cs="Times New Roman"/>
              </w:rPr>
              <w:t>6.3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993" w:type="pct"/>
          </w:tcPr>
          <w:p w14:paraId="41336B0B" w14:textId="424FF2C5" w:rsidR="00EF3EC8" w:rsidRPr="00B2535A" w:rsidRDefault="00950E9A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5</w:t>
            </w:r>
            <w:r w:rsidR="00D26EC3" w:rsidRPr="00B2535A">
              <w:rPr>
                <w:rFonts w:asciiTheme="minorHAnsi" w:hAnsiTheme="minorHAnsi" w:cs="Times New Roman"/>
              </w:rPr>
              <w:t xml:space="preserve"> (</w:t>
            </w:r>
            <w:r w:rsidRPr="00B2535A">
              <w:rPr>
                <w:rFonts w:asciiTheme="minorHAnsi" w:hAnsiTheme="minorHAnsi" w:cs="Times New Roman"/>
              </w:rPr>
              <w:t>14.7</w:t>
            </w:r>
            <w:r w:rsidR="00D26EC3"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1145" w:type="pct"/>
          </w:tcPr>
          <w:p w14:paraId="6C9E4A74" w14:textId="675A9457" w:rsidR="00EF3EC8" w:rsidRPr="00B2535A" w:rsidRDefault="00950E9A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10</w:t>
            </w:r>
            <w:r w:rsidR="00D26EC3" w:rsidRPr="00B2535A">
              <w:rPr>
                <w:rFonts w:asciiTheme="minorHAnsi" w:hAnsiTheme="minorHAnsi" w:cs="Times New Roman"/>
              </w:rPr>
              <w:t xml:space="preserve"> (4</w:t>
            </w:r>
            <w:r w:rsidRPr="00B2535A">
              <w:rPr>
                <w:rFonts w:asciiTheme="minorHAnsi" w:hAnsiTheme="minorHAnsi" w:cs="Times New Roman"/>
              </w:rPr>
              <w:t>3.5</w:t>
            </w:r>
            <w:r w:rsidR="00D26EC3"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818" w:type="pct"/>
          </w:tcPr>
          <w:p w14:paraId="0F9B2C98" w14:textId="18F9BC34" w:rsidR="00EF3EC8" w:rsidRPr="00B2535A" w:rsidRDefault="00950E9A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0.0155</w:t>
            </w:r>
          </w:p>
        </w:tc>
      </w:tr>
      <w:tr w:rsidR="00AB4B39" w:rsidRPr="00B2535A" w14:paraId="0821DCF2" w14:textId="77777777" w:rsidTr="005E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70F3A241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i/>
              </w:rPr>
            </w:pPr>
            <w:r w:rsidRPr="00B2535A">
              <w:rPr>
                <w:rFonts w:asciiTheme="minorHAnsi" w:hAnsiTheme="minorHAnsi" w:cs="Times New Roman"/>
                <w:i/>
              </w:rPr>
              <w:t>Outcome</w:t>
            </w:r>
          </w:p>
        </w:tc>
        <w:tc>
          <w:tcPr>
            <w:tcW w:w="1066" w:type="pct"/>
          </w:tcPr>
          <w:p w14:paraId="4DA48E99" w14:textId="77777777" w:rsidR="00AB4B39" w:rsidRPr="00B2535A" w:rsidRDefault="00AB4B39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</w:rPr>
            </w:pPr>
          </w:p>
        </w:tc>
        <w:tc>
          <w:tcPr>
            <w:tcW w:w="993" w:type="pct"/>
          </w:tcPr>
          <w:p w14:paraId="3CFF6E81" w14:textId="77777777" w:rsidR="00AB4B39" w:rsidRPr="00B2535A" w:rsidRDefault="00AB4B39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</w:rPr>
            </w:pPr>
          </w:p>
        </w:tc>
        <w:tc>
          <w:tcPr>
            <w:tcW w:w="1145" w:type="pct"/>
          </w:tcPr>
          <w:p w14:paraId="2E3F2C6C" w14:textId="77777777" w:rsidR="00AB4B39" w:rsidRPr="00B2535A" w:rsidRDefault="00AB4B39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</w:rPr>
            </w:pPr>
          </w:p>
        </w:tc>
        <w:tc>
          <w:tcPr>
            <w:tcW w:w="818" w:type="pct"/>
          </w:tcPr>
          <w:p w14:paraId="4897F1BE" w14:textId="77777777" w:rsidR="00AB4B39" w:rsidRPr="00B2535A" w:rsidRDefault="00AB4B39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</w:rPr>
            </w:pPr>
          </w:p>
        </w:tc>
      </w:tr>
      <w:tr w:rsidR="00AB4B39" w:rsidRPr="00B2535A" w14:paraId="5CE96589" w14:textId="77777777" w:rsidTr="005E2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1625D801" w14:textId="77777777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lastRenderedPageBreak/>
              <w:t>Duration of ICU treatment – days</w:t>
            </w:r>
          </w:p>
        </w:tc>
        <w:tc>
          <w:tcPr>
            <w:tcW w:w="1066" w:type="pct"/>
          </w:tcPr>
          <w:p w14:paraId="5A0CE4CD" w14:textId="3FB5CE43" w:rsidR="00AB4B39" w:rsidRPr="00B2535A" w:rsidRDefault="005542B1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1</w:t>
            </w:r>
            <w:r w:rsidR="00950E9A" w:rsidRPr="00B2535A">
              <w:rPr>
                <w:rFonts w:asciiTheme="minorHAnsi" w:hAnsiTheme="minorHAnsi" w:cs="Times New Roman"/>
                <w:lang w:val="en-US"/>
              </w:rPr>
              <w:t>4</w:t>
            </w:r>
            <w:r w:rsidRPr="00B2535A">
              <w:rPr>
                <w:rFonts w:asciiTheme="minorHAnsi" w:hAnsiTheme="minorHAnsi" w:cs="Times New Roman"/>
                <w:lang w:val="en-US"/>
              </w:rPr>
              <w:t xml:space="preserve"> (9 – 19)</w:t>
            </w:r>
          </w:p>
          <w:p w14:paraId="54420B02" w14:textId="3CB6C319" w:rsidR="005542B1" w:rsidRPr="00B2535A" w:rsidRDefault="005542B1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(N=5</w:t>
            </w:r>
            <w:r w:rsidR="00950E9A" w:rsidRPr="00B2535A">
              <w:rPr>
                <w:rFonts w:asciiTheme="minorHAnsi" w:hAnsiTheme="minorHAnsi" w:cs="Times New Roman"/>
                <w:lang w:val="en-US"/>
              </w:rPr>
              <w:t>4</w:t>
            </w:r>
            <w:r w:rsidRPr="00B2535A">
              <w:rPr>
                <w:rFonts w:asciiTheme="minorHAnsi" w:hAnsiTheme="minorHAnsi" w:cs="Times New Roman"/>
                <w:lang w:val="en-US"/>
              </w:rPr>
              <w:t>)</w:t>
            </w:r>
          </w:p>
        </w:tc>
        <w:tc>
          <w:tcPr>
            <w:tcW w:w="993" w:type="pct"/>
          </w:tcPr>
          <w:p w14:paraId="408DD6A3" w14:textId="4A6758FE" w:rsidR="00AB4B39" w:rsidRPr="00B2535A" w:rsidRDefault="005542B1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16 (9 – 2</w:t>
            </w:r>
            <w:r w:rsidR="00950E9A" w:rsidRPr="00B2535A">
              <w:rPr>
                <w:rFonts w:asciiTheme="minorHAnsi" w:hAnsiTheme="minorHAnsi" w:cs="Times New Roman"/>
              </w:rPr>
              <w:t>1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  <w:p w14:paraId="04AD2DBD" w14:textId="79CDE9FA" w:rsidR="005542B1" w:rsidRPr="00B2535A" w:rsidRDefault="005542B1" w:rsidP="00D64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Times New Roman"/>
                <w:color w:val="auto"/>
              </w:rPr>
            </w:pPr>
            <w:r w:rsidRPr="00B2535A">
              <w:rPr>
                <w:rFonts w:asciiTheme="minorHAnsi" w:hAnsiTheme="minorHAnsi" w:cs="Times New Roman"/>
              </w:rPr>
              <w:t>(N=3</w:t>
            </w:r>
            <w:r w:rsidR="00950E9A" w:rsidRPr="00B2535A">
              <w:rPr>
                <w:rFonts w:asciiTheme="minorHAnsi" w:hAnsiTheme="minorHAnsi" w:cs="Times New Roman"/>
              </w:rPr>
              <w:t>3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1145" w:type="pct"/>
          </w:tcPr>
          <w:p w14:paraId="485A8A09" w14:textId="6B9616A0" w:rsidR="00AB4B39" w:rsidRPr="00B2535A" w:rsidRDefault="005542B1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11 (</w:t>
            </w:r>
            <w:r w:rsidR="00B35E17" w:rsidRPr="00B2535A">
              <w:rPr>
                <w:rFonts w:asciiTheme="minorHAnsi" w:hAnsiTheme="minorHAnsi" w:cs="Times New Roman"/>
              </w:rPr>
              <w:t>9</w:t>
            </w:r>
            <w:r w:rsidRPr="00B2535A">
              <w:rPr>
                <w:rFonts w:asciiTheme="minorHAnsi" w:hAnsiTheme="minorHAnsi" w:cs="Times New Roman"/>
              </w:rPr>
              <w:t xml:space="preserve"> – 1</w:t>
            </w:r>
            <w:r w:rsidR="00950E9A" w:rsidRPr="00B2535A">
              <w:rPr>
                <w:rFonts w:asciiTheme="minorHAnsi" w:hAnsiTheme="minorHAnsi" w:cs="Times New Roman"/>
              </w:rPr>
              <w:t>8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  <w:p w14:paraId="02C04F41" w14:textId="77EEED3C" w:rsidR="005542B1" w:rsidRPr="00B2535A" w:rsidRDefault="005542B1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(N=2</w:t>
            </w:r>
            <w:r w:rsidR="00950E9A" w:rsidRPr="00B2535A">
              <w:rPr>
                <w:rFonts w:asciiTheme="minorHAnsi" w:hAnsiTheme="minorHAnsi" w:cs="Times New Roman"/>
              </w:rPr>
              <w:t>1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818" w:type="pct"/>
          </w:tcPr>
          <w:p w14:paraId="26AD2ECE" w14:textId="24101368" w:rsidR="00AB4B39" w:rsidRPr="00B2535A" w:rsidRDefault="00950E9A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0.2067</w:t>
            </w:r>
          </w:p>
        </w:tc>
      </w:tr>
      <w:tr w:rsidR="00AB4B39" w:rsidRPr="00B2535A" w14:paraId="0E638ECB" w14:textId="77777777" w:rsidTr="005E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00E91B4E" w14:textId="546E45D2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  <w:lang w:val="en-US"/>
              </w:rPr>
            </w:pPr>
            <w:r w:rsidRPr="00B2535A">
              <w:rPr>
                <w:rFonts w:asciiTheme="minorHAnsi" w:hAnsiTheme="minorHAnsi" w:cs="Times New Roman"/>
                <w:b w:val="0"/>
                <w:lang w:val="en-US"/>
              </w:rPr>
              <w:t>Duration of Mechanical Ventilation – days</w:t>
            </w:r>
          </w:p>
        </w:tc>
        <w:tc>
          <w:tcPr>
            <w:tcW w:w="1066" w:type="pct"/>
          </w:tcPr>
          <w:p w14:paraId="518BFF03" w14:textId="17C532F5" w:rsidR="00AB4B39" w:rsidRPr="00B2535A" w:rsidRDefault="00950E9A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9</w:t>
            </w:r>
            <w:r w:rsidR="005542B1" w:rsidRPr="00B2535A">
              <w:rPr>
                <w:rFonts w:asciiTheme="minorHAnsi" w:hAnsiTheme="minorHAnsi" w:cs="Times New Roman"/>
              </w:rPr>
              <w:t xml:space="preserve"> (5 – 18)</w:t>
            </w:r>
          </w:p>
          <w:p w14:paraId="09C92D58" w14:textId="0340A0FF" w:rsidR="005542B1" w:rsidRPr="00B2535A" w:rsidRDefault="005542B1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(N=</w:t>
            </w:r>
            <w:r w:rsidR="00950E9A" w:rsidRPr="00B2535A">
              <w:rPr>
                <w:rFonts w:asciiTheme="minorHAnsi" w:hAnsiTheme="minorHAnsi" w:cs="Times New Roman"/>
              </w:rPr>
              <w:t>52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993" w:type="pct"/>
          </w:tcPr>
          <w:p w14:paraId="1916A51F" w14:textId="085C0513" w:rsidR="00AB4B39" w:rsidRPr="00B2535A" w:rsidRDefault="005542B1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12 (</w:t>
            </w:r>
            <w:r w:rsidR="00B35E17" w:rsidRPr="00B2535A">
              <w:rPr>
                <w:rFonts w:asciiTheme="minorHAnsi" w:hAnsiTheme="minorHAnsi" w:cs="Times New Roman"/>
              </w:rPr>
              <w:t>5</w:t>
            </w:r>
            <w:r w:rsidRPr="00B2535A">
              <w:rPr>
                <w:rFonts w:asciiTheme="minorHAnsi" w:hAnsiTheme="minorHAnsi" w:cs="Times New Roman"/>
              </w:rPr>
              <w:t xml:space="preserve"> – 18)</w:t>
            </w:r>
          </w:p>
          <w:p w14:paraId="05DD50AE" w14:textId="2FDC0431" w:rsidR="005542B1" w:rsidRPr="00B2535A" w:rsidRDefault="005542B1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(N=</w:t>
            </w:r>
            <w:r w:rsidR="00950E9A" w:rsidRPr="00B2535A">
              <w:rPr>
                <w:rFonts w:asciiTheme="minorHAnsi" w:hAnsiTheme="minorHAnsi" w:cs="Times New Roman"/>
              </w:rPr>
              <w:t>31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1145" w:type="pct"/>
          </w:tcPr>
          <w:p w14:paraId="7069656D" w14:textId="2699A2DF" w:rsidR="00AB4B39" w:rsidRPr="00B2535A" w:rsidRDefault="005542B1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9 (5 – 1</w:t>
            </w:r>
            <w:r w:rsidR="00950E9A" w:rsidRPr="00B2535A">
              <w:rPr>
                <w:rFonts w:asciiTheme="minorHAnsi" w:hAnsiTheme="minorHAnsi" w:cs="Times New Roman"/>
              </w:rPr>
              <w:t>4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  <w:p w14:paraId="166CDBAC" w14:textId="6F09FB08" w:rsidR="005542B1" w:rsidRPr="00B2535A" w:rsidRDefault="005542B1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(N=2</w:t>
            </w:r>
            <w:r w:rsidR="00950E9A" w:rsidRPr="00B2535A">
              <w:rPr>
                <w:rFonts w:asciiTheme="minorHAnsi" w:hAnsiTheme="minorHAnsi" w:cs="Times New Roman"/>
              </w:rPr>
              <w:t>1</w:t>
            </w:r>
            <w:r w:rsidRPr="00B2535A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818" w:type="pct"/>
          </w:tcPr>
          <w:p w14:paraId="69341702" w14:textId="6CF060AF" w:rsidR="00AB4B39" w:rsidRPr="00B2535A" w:rsidRDefault="00950E9A" w:rsidP="005E2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B2535A">
              <w:rPr>
                <w:rFonts w:asciiTheme="minorHAnsi" w:hAnsiTheme="minorHAnsi" w:cs="Times New Roman"/>
              </w:rPr>
              <w:t>0.5750</w:t>
            </w:r>
          </w:p>
        </w:tc>
      </w:tr>
      <w:tr w:rsidR="00AB4B39" w:rsidRPr="00B2535A" w14:paraId="00C0D938" w14:textId="77777777" w:rsidTr="005E2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1C69C27D" w14:textId="1665042E" w:rsidR="00AB4B39" w:rsidRPr="00B2535A" w:rsidRDefault="00AB4B39" w:rsidP="00AB4B39">
            <w:pPr>
              <w:jc w:val="both"/>
              <w:rPr>
                <w:rFonts w:asciiTheme="minorHAnsi" w:hAnsiTheme="minorHAnsi" w:cs="Times New Roman"/>
                <w:b w:val="0"/>
              </w:rPr>
            </w:pPr>
            <w:r w:rsidRPr="00B2535A">
              <w:rPr>
                <w:rFonts w:asciiTheme="minorHAnsi" w:hAnsiTheme="minorHAnsi" w:cs="Times New Roman"/>
                <w:b w:val="0"/>
              </w:rPr>
              <w:t>Survival – [%]</w:t>
            </w:r>
          </w:p>
        </w:tc>
        <w:tc>
          <w:tcPr>
            <w:tcW w:w="1066" w:type="pct"/>
          </w:tcPr>
          <w:p w14:paraId="2056E67E" w14:textId="5CBA004D" w:rsidR="00AB4B39" w:rsidRPr="00B2535A" w:rsidRDefault="005542B1" w:rsidP="005E2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  <w:r w:rsidRPr="00B2535A">
              <w:rPr>
                <w:rFonts w:asciiTheme="minorHAnsi" w:hAnsiTheme="minorHAnsi" w:cs="Times New Roman"/>
                <w:lang w:val="en-US"/>
              </w:rPr>
              <w:t>5</w:t>
            </w:r>
            <w:r w:rsidR="00B35E17" w:rsidRPr="00B2535A">
              <w:rPr>
                <w:rFonts w:asciiTheme="minorHAnsi" w:hAnsiTheme="minorHAnsi" w:cs="Times New Roman"/>
                <w:lang w:val="en-US"/>
              </w:rPr>
              <w:t>9.</w:t>
            </w:r>
            <w:r w:rsidR="00950E9A" w:rsidRPr="00B2535A">
              <w:rPr>
                <w:rFonts w:asciiTheme="minorHAnsi" w:hAnsiTheme="minorHAnsi" w:cs="Times New Roman"/>
                <w:lang w:val="en-US"/>
              </w:rPr>
              <w:t>7</w:t>
            </w:r>
            <w:r w:rsidR="0091512D" w:rsidRPr="00B2535A">
              <w:rPr>
                <w:rFonts w:asciiTheme="minorHAnsi" w:hAnsiTheme="minorHAnsi" w:cs="Times New Roman"/>
                <w:lang w:val="en-US"/>
              </w:rPr>
              <w:t xml:space="preserve"> (95%-CI 46.</w:t>
            </w:r>
            <w:r w:rsidR="00950E9A" w:rsidRPr="00B2535A">
              <w:rPr>
                <w:rFonts w:asciiTheme="minorHAnsi" w:hAnsiTheme="minorHAnsi" w:cs="Times New Roman"/>
                <w:lang w:val="en-US"/>
              </w:rPr>
              <w:t>7-71.4</w:t>
            </w:r>
            <w:r w:rsidR="0091512D" w:rsidRPr="00B2535A">
              <w:rPr>
                <w:rFonts w:asciiTheme="minorHAnsi" w:hAnsiTheme="minorHAnsi" w:cs="Times New Roman"/>
                <w:lang w:val="en-US"/>
              </w:rPr>
              <w:t xml:space="preserve">) </w:t>
            </w:r>
          </w:p>
        </w:tc>
        <w:tc>
          <w:tcPr>
            <w:tcW w:w="993" w:type="pct"/>
          </w:tcPr>
          <w:p w14:paraId="40D52246" w14:textId="77777777" w:rsidR="00AB4B39" w:rsidRPr="00B2535A" w:rsidRDefault="00AB4B39" w:rsidP="00AB4B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145" w:type="pct"/>
          </w:tcPr>
          <w:p w14:paraId="4B90C19A" w14:textId="77777777" w:rsidR="00AB4B39" w:rsidRPr="00B2535A" w:rsidRDefault="00AB4B39" w:rsidP="00AB4B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818" w:type="pct"/>
          </w:tcPr>
          <w:p w14:paraId="0B60198C" w14:textId="77777777" w:rsidR="00AB4B39" w:rsidRPr="00B2535A" w:rsidRDefault="00AB4B39" w:rsidP="00AB4B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en-US"/>
              </w:rPr>
            </w:pPr>
          </w:p>
        </w:tc>
      </w:tr>
    </w:tbl>
    <w:p w14:paraId="7C2CAFFB" w14:textId="00E389A4" w:rsidR="005E2FE2" w:rsidRPr="00B2535A" w:rsidRDefault="005E2FE2" w:rsidP="00B2535A">
      <w:pPr>
        <w:jc w:val="both"/>
        <w:rPr>
          <w:rFonts w:cs="Times New Roman"/>
          <w:lang w:val="en-US"/>
        </w:rPr>
      </w:pPr>
      <w:r w:rsidRPr="00B2535A">
        <w:rPr>
          <w:rFonts w:cs="Times New Roman"/>
          <w:lang w:val="en-US"/>
        </w:rPr>
        <w:t>Abbreviations: P</w:t>
      </w:r>
      <w:r w:rsidRPr="00B2535A">
        <w:rPr>
          <w:rFonts w:cs="Times New Roman"/>
          <w:vertAlign w:val="subscript"/>
          <w:lang w:val="en-US"/>
        </w:rPr>
        <w:t>a</w:t>
      </w:r>
      <w:r w:rsidRPr="00B2535A">
        <w:rPr>
          <w:rFonts w:cs="Times New Roman"/>
          <w:lang w:val="en-US"/>
        </w:rPr>
        <w:t>O</w:t>
      </w:r>
      <w:r w:rsidRPr="00B2535A">
        <w:rPr>
          <w:rFonts w:cs="Times New Roman"/>
          <w:vertAlign w:val="subscript"/>
          <w:lang w:val="en-US"/>
        </w:rPr>
        <w:t>2</w:t>
      </w:r>
      <w:r w:rsidRPr="00B2535A">
        <w:rPr>
          <w:rFonts w:cs="Times New Roman"/>
          <w:lang w:val="en-US"/>
        </w:rPr>
        <w:t>: arterial partial pressure of oxygen; F</w:t>
      </w:r>
      <w:r w:rsidRPr="00B2535A">
        <w:rPr>
          <w:rFonts w:cs="Times New Roman"/>
          <w:vertAlign w:val="subscript"/>
          <w:lang w:val="en-US"/>
        </w:rPr>
        <w:t>i</w:t>
      </w:r>
      <w:r w:rsidRPr="00B2535A">
        <w:rPr>
          <w:rFonts w:cs="Times New Roman"/>
          <w:lang w:val="en-US"/>
        </w:rPr>
        <w:t>O</w:t>
      </w:r>
      <w:r w:rsidRPr="00B2535A">
        <w:rPr>
          <w:rFonts w:cs="Times New Roman"/>
          <w:vertAlign w:val="subscript"/>
          <w:lang w:val="en-US"/>
        </w:rPr>
        <w:t>2</w:t>
      </w:r>
      <w:r w:rsidRPr="00B2535A">
        <w:rPr>
          <w:rFonts w:cs="Times New Roman"/>
          <w:lang w:val="en-US"/>
        </w:rPr>
        <w:t>: fraction of inspired oxygen; ECMO: extracorporeal membrane oxygenation; ICU: intensive care unit; No. patients: number of patients</w:t>
      </w:r>
    </w:p>
    <w:p w14:paraId="0159E628" w14:textId="65260FCF" w:rsidR="00A416A4" w:rsidRPr="00B2535A" w:rsidRDefault="005E2FE2" w:rsidP="00B2535A">
      <w:pPr>
        <w:jc w:val="both"/>
        <w:rPr>
          <w:rFonts w:cs="Times New Roman"/>
          <w:lang w:val="en-US"/>
        </w:rPr>
      </w:pPr>
      <w:r w:rsidRPr="00B2535A">
        <w:rPr>
          <w:rFonts w:cs="Times New Roman"/>
          <w:lang w:val="en-US"/>
        </w:rPr>
        <w:t>Data are shown as median and interquartile range (25%-75%) or absolute numbers and percentage of patients, respectively. The data represent the analysis of 56 patients, unless otherwise specified via the n-number in the respective row.</w:t>
      </w:r>
    </w:p>
    <w:sectPr w:rsidR="00A416A4" w:rsidRPr="00B2535A" w:rsidSect="00B73E1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12EC"/>
    <w:multiLevelType w:val="multilevel"/>
    <w:tmpl w:val="31DAE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B39"/>
    <w:rsid w:val="0003753E"/>
    <w:rsid w:val="000910D8"/>
    <w:rsid w:val="000B1989"/>
    <w:rsid w:val="00156F4B"/>
    <w:rsid w:val="00197596"/>
    <w:rsid w:val="00244742"/>
    <w:rsid w:val="0036124A"/>
    <w:rsid w:val="003760A4"/>
    <w:rsid w:val="003C2261"/>
    <w:rsid w:val="0046086D"/>
    <w:rsid w:val="00482C68"/>
    <w:rsid w:val="004E5A9E"/>
    <w:rsid w:val="00516454"/>
    <w:rsid w:val="005542B1"/>
    <w:rsid w:val="00555F83"/>
    <w:rsid w:val="005B2E34"/>
    <w:rsid w:val="005E2FE2"/>
    <w:rsid w:val="00663260"/>
    <w:rsid w:val="006E090B"/>
    <w:rsid w:val="00765106"/>
    <w:rsid w:val="00772062"/>
    <w:rsid w:val="007757C3"/>
    <w:rsid w:val="007C2299"/>
    <w:rsid w:val="007D1C37"/>
    <w:rsid w:val="00864330"/>
    <w:rsid w:val="0091512D"/>
    <w:rsid w:val="00950E9A"/>
    <w:rsid w:val="009A0088"/>
    <w:rsid w:val="00A416A4"/>
    <w:rsid w:val="00A852D4"/>
    <w:rsid w:val="00AB4B39"/>
    <w:rsid w:val="00B2535A"/>
    <w:rsid w:val="00B35E17"/>
    <w:rsid w:val="00B73E12"/>
    <w:rsid w:val="00C837C8"/>
    <w:rsid w:val="00C935EF"/>
    <w:rsid w:val="00CD4D76"/>
    <w:rsid w:val="00D26EC3"/>
    <w:rsid w:val="00D64AC7"/>
    <w:rsid w:val="00D70B03"/>
    <w:rsid w:val="00D73BD7"/>
    <w:rsid w:val="00DC0AE7"/>
    <w:rsid w:val="00E32290"/>
    <w:rsid w:val="00E638ED"/>
    <w:rsid w:val="00E935C7"/>
    <w:rsid w:val="00EF3EC8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9C2FD"/>
  <w14:defaultImageDpi w14:val="300"/>
  <w15:docId w15:val="{C133B545-A9DA-4313-A84A-C9F396F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39"/>
  </w:style>
  <w:style w:type="paragraph" w:styleId="Heading1">
    <w:name w:val="heading 1"/>
    <w:basedOn w:val="Normal"/>
    <w:next w:val="Normal"/>
    <w:link w:val="Heading1Char"/>
    <w:uiPriority w:val="9"/>
    <w:qFormat/>
    <w:rsid w:val="00AB4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">
    <w:name w:val="Medium Grid 2"/>
    <w:basedOn w:val="TableNormal"/>
    <w:uiPriority w:val="68"/>
    <w:rsid w:val="00AB4B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B4B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4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B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C8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5E2FE2"/>
  </w:style>
  <w:style w:type="character" w:styleId="CommentReference">
    <w:name w:val="annotation reference"/>
    <w:basedOn w:val="DefaultParagraphFont"/>
    <w:uiPriority w:val="99"/>
    <w:semiHidden/>
    <w:unhideWhenUsed/>
    <w:rsid w:val="00E32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290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C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Lotz</dc:creator>
  <cp:keywords/>
  <dc:description/>
  <cp:lastModifiedBy>Frontiers</cp:lastModifiedBy>
  <cp:revision>7</cp:revision>
  <dcterms:created xsi:type="dcterms:W3CDTF">2020-05-22T10:36:00Z</dcterms:created>
  <dcterms:modified xsi:type="dcterms:W3CDTF">2020-12-01T09:11:00Z</dcterms:modified>
</cp:coreProperties>
</file>