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D544" w14:textId="077DD9F2" w:rsidR="00C42DA8" w:rsidRPr="000C104B" w:rsidRDefault="00C42DA8" w:rsidP="00C42D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Suppl. </w:t>
      </w:r>
      <w:r w:rsidRPr="00F6140B">
        <w:rPr>
          <w:rFonts w:cstheme="minorHAnsi"/>
          <w:b/>
          <w:lang w:val="en-GB"/>
        </w:rPr>
        <w:t xml:space="preserve">Table 1. </w:t>
      </w:r>
      <w:r>
        <w:rPr>
          <w:rFonts w:cstheme="minorHAnsi"/>
          <w:lang w:val="en-GB"/>
        </w:rPr>
        <w:t>Inflammatory details</w:t>
      </w:r>
      <w:r w:rsidRPr="00F6140B">
        <w:rPr>
          <w:rFonts w:cstheme="minorHAnsi"/>
          <w:lang w:val="en-GB"/>
        </w:rPr>
        <w:t xml:space="preserve"> of the </w:t>
      </w:r>
      <w:r w:rsidRPr="001A46BA">
        <w:rPr>
          <w:rFonts w:cstheme="minorHAnsi"/>
          <w:lang w:val="en-GB"/>
        </w:rPr>
        <w:t>included preterm infants</w:t>
      </w:r>
      <w:r w:rsidRPr="00F6140B">
        <w:rPr>
          <w:rFonts w:cstheme="minorHAnsi"/>
          <w:lang w:val="en-GB"/>
        </w:rPr>
        <w:t>. AIS: amniotic infection syndrome, EOS early onset sepsis, LOS late onset sepsis</w:t>
      </w:r>
    </w:p>
    <w:p w14:paraId="4EF8889D" w14:textId="77777777" w:rsidR="00C42DA8" w:rsidRDefault="00C42DA8" w:rsidP="00C42DA8">
      <w:pPr>
        <w:rPr>
          <w:lang w:val="en-US"/>
        </w:rPr>
      </w:pPr>
    </w:p>
    <w:tbl>
      <w:tblPr>
        <w:tblStyle w:val="LightShading"/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297"/>
        <w:gridCol w:w="891"/>
        <w:gridCol w:w="892"/>
        <w:gridCol w:w="892"/>
        <w:gridCol w:w="891"/>
        <w:gridCol w:w="892"/>
        <w:gridCol w:w="892"/>
        <w:gridCol w:w="891"/>
        <w:gridCol w:w="892"/>
        <w:gridCol w:w="892"/>
      </w:tblGrid>
      <w:tr w:rsidR="00C42DA8" w14:paraId="0D69D7C2" w14:textId="77777777" w:rsidTr="00D1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gridSpan w:val="2"/>
            <w:vMerge w:val="restart"/>
            <w:tcBorders>
              <w:left w:val="single" w:sz="8" w:space="0" w:color="000000" w:themeColor="text1"/>
            </w:tcBorders>
          </w:tcPr>
          <w:p w14:paraId="2F9DD311" w14:textId="77777777" w:rsidR="00C42DA8" w:rsidRPr="00F6140B" w:rsidRDefault="00C42DA8" w:rsidP="00D1562A">
            <w:pPr>
              <w:rPr>
                <w:lang w:val="en-GB"/>
              </w:rPr>
            </w:pPr>
          </w:p>
        </w:tc>
        <w:tc>
          <w:tcPr>
            <w:tcW w:w="2675" w:type="dxa"/>
            <w:gridSpan w:val="3"/>
            <w:shd w:val="clear" w:color="auto" w:fill="FFFFFF" w:themeFill="background1"/>
          </w:tcPr>
          <w:p w14:paraId="54B6F975" w14:textId="77777777" w:rsidR="00C42DA8" w:rsidRPr="00136073" w:rsidRDefault="00C42DA8" w:rsidP="00D1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6073">
              <w:t>AIS</w:t>
            </w:r>
          </w:p>
        </w:tc>
        <w:tc>
          <w:tcPr>
            <w:tcW w:w="2675" w:type="dxa"/>
            <w:gridSpan w:val="3"/>
            <w:shd w:val="clear" w:color="auto" w:fill="FFFFFF" w:themeFill="background1"/>
          </w:tcPr>
          <w:p w14:paraId="0A8CE5E2" w14:textId="77777777" w:rsidR="00C42DA8" w:rsidRPr="00136073" w:rsidRDefault="00C42DA8" w:rsidP="00D1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6073">
              <w:t>EOS</w:t>
            </w:r>
          </w:p>
        </w:tc>
        <w:tc>
          <w:tcPr>
            <w:tcW w:w="2675" w:type="dxa"/>
            <w:gridSpan w:val="3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5A5BC38D" w14:textId="77777777" w:rsidR="00C42DA8" w:rsidRPr="00136073" w:rsidRDefault="00C42DA8" w:rsidP="00D1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6073">
              <w:t>LOS</w:t>
            </w:r>
          </w:p>
        </w:tc>
      </w:tr>
      <w:tr w:rsidR="00C42DA8" w14:paraId="1C69EDAB" w14:textId="77777777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gridSpan w:val="2"/>
            <w:vMerge/>
            <w:tcBorders>
              <w:left w:val="single" w:sz="8" w:space="0" w:color="000000" w:themeColor="text1"/>
            </w:tcBorders>
          </w:tcPr>
          <w:p w14:paraId="3086F7A8" w14:textId="77777777" w:rsidR="00C42DA8" w:rsidRDefault="00C42DA8" w:rsidP="00D1562A"/>
        </w:tc>
        <w:tc>
          <w:tcPr>
            <w:tcW w:w="891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4D7BB20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NO AIS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332A553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Reso</w:t>
            </w:r>
            <w:r>
              <w:rPr>
                <w:b/>
              </w:rPr>
              <w:t>-</w:t>
            </w:r>
            <w:r w:rsidRPr="00136073">
              <w:rPr>
                <w:b/>
              </w:rPr>
              <w:t>nable suspi</w:t>
            </w:r>
            <w:r>
              <w:rPr>
                <w:b/>
              </w:rPr>
              <w:t>-</w:t>
            </w:r>
            <w:r w:rsidRPr="00136073">
              <w:rPr>
                <w:b/>
              </w:rPr>
              <w:t>cion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68FD2DCD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Defi</w:t>
            </w:r>
            <w:r>
              <w:rPr>
                <w:b/>
              </w:rPr>
              <w:t>-</w:t>
            </w:r>
            <w:r w:rsidRPr="00136073">
              <w:rPr>
                <w:b/>
              </w:rPr>
              <w:t>nite AIS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3D30AB5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No EOS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24E978C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Clinical Sepsis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7C18AEDF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  <w:lang w:val="en-US"/>
              </w:rPr>
              <w:t>Blood culture pos. EOS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59F9991F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No LOS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57741AB1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073">
              <w:rPr>
                <w:b/>
              </w:rPr>
              <w:t>Clinical Sepsis</w:t>
            </w:r>
          </w:p>
        </w:tc>
        <w:tc>
          <w:tcPr>
            <w:tcW w:w="892" w:type="dxa"/>
            <w:tcBorders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C30EFBD" w14:textId="77777777" w:rsidR="00C42DA8" w:rsidRPr="00136073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36073">
              <w:rPr>
                <w:b/>
                <w:lang w:val="en-US"/>
              </w:rPr>
              <w:t>Blood culture pos. LOS</w:t>
            </w:r>
          </w:p>
        </w:tc>
      </w:tr>
      <w:tr w:rsidR="00C42DA8" w14:paraId="1F5396D0" w14:textId="77777777" w:rsidTr="00D1562A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nil"/>
            </w:tcBorders>
          </w:tcPr>
          <w:p w14:paraId="26CF81F4" w14:textId="77777777" w:rsidR="00C42DA8" w:rsidRDefault="00C42DA8" w:rsidP="00D1562A">
            <w:r>
              <w:t>Total number</w:t>
            </w:r>
          </w:p>
          <w:p w14:paraId="01B93666" w14:textId="0CC32793" w:rsidR="00C42DA8" w:rsidRPr="00A8743C" w:rsidRDefault="00C42DA8" w:rsidP="00D1562A">
            <w:pPr>
              <w:rPr>
                <w:b w:val="0"/>
                <w:bCs w:val="0"/>
              </w:rPr>
            </w:pPr>
            <w:r>
              <w:t>(frequency/ per</w:t>
            </w:r>
            <w:r w:rsidR="002B18F1">
              <w:t>c</w:t>
            </w:r>
            <w:r>
              <w:t>entage)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968A8D8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 /</w:t>
            </w:r>
          </w:p>
          <w:p w14:paraId="7F222C60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38.2%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5D0D61C6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 /</w:t>
            </w:r>
          </w:p>
          <w:p w14:paraId="656CCF5B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41.8%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1A5BBB84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34 / </w:t>
            </w:r>
          </w:p>
          <w:p w14:paraId="4C35682E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7EA9383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 / 79.4%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D29EA86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/ 19.4%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0C16D9AB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/ 1.2%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3A9376E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/ 71.2%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DC06DA5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/ 10,6%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A3B485C" w14:textId="77777777" w:rsidR="00C42DA8" w:rsidRDefault="00C42DA8" w:rsidP="00D1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/ 15,8%</w:t>
            </w:r>
          </w:p>
        </w:tc>
      </w:tr>
      <w:tr w:rsidR="00C42DA8" w14:paraId="6CB28D98" w14:textId="77777777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gridSpan w:val="2"/>
            <w:tcBorders>
              <w:top w:val="single" w:sz="8" w:space="0" w:color="auto"/>
              <w:left w:val="single" w:sz="8" w:space="0" w:color="000000" w:themeColor="text1"/>
            </w:tcBorders>
            <w:shd w:val="clear" w:color="auto" w:fill="auto"/>
          </w:tcPr>
          <w:p w14:paraId="64CD758A" w14:textId="77777777" w:rsidR="00C42DA8" w:rsidRDefault="00C42DA8" w:rsidP="00D1562A">
            <w:pPr>
              <w:rPr>
                <w:rFonts w:cstheme="minorHAnsi"/>
                <w:b w:val="0"/>
                <w:bCs w:val="0"/>
                <w:lang w:val="en-GB"/>
              </w:rPr>
            </w:pPr>
            <w:r>
              <w:rPr>
                <w:rFonts w:cstheme="minorHAnsi"/>
                <w:lang w:val="en-GB"/>
              </w:rPr>
              <w:t>Number of samples for each timepoint</w:t>
            </w:r>
          </w:p>
          <w:p w14:paraId="39231004" w14:textId="77777777" w:rsidR="00C42DA8" w:rsidRDefault="00C42DA8" w:rsidP="00D1562A">
            <w:r>
              <w:rPr>
                <w:rFonts w:cstheme="minorHAnsi"/>
                <w:lang w:val="en-GB"/>
              </w:rPr>
              <w:t>(day 1/3/7/ 14/21/28)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12A3DFA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37/8/ 27/18/32/6</w:t>
            </w:r>
          </w:p>
          <w:p w14:paraId="1C984F1A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A1F6387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37/11/25/15/36/12</w:t>
            </w:r>
          </w:p>
          <w:p w14:paraId="4139E5AB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652CB0BA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010205"/>
              </w:rPr>
              <w:t>23/3/ 14/14/18/6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E84C714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73/18/50/60/71/20</w:t>
            </w:r>
          </w:p>
          <w:p w14:paraId="46D63F9A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452E22B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>
              <w:rPr>
                <w:rFonts w:cstheme="minorHAnsi"/>
                <w:color w:val="010205"/>
              </w:rPr>
              <w:t>22/4/16/6/13/4</w:t>
            </w:r>
          </w:p>
          <w:p w14:paraId="1ABB62B1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1C5D654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010205"/>
              </w:rPr>
              <w:t>2/0/0/1/1/0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DBC0691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  <w:lang w:val="en-GB"/>
              </w:rPr>
            </w:pPr>
            <w:r>
              <w:rPr>
                <w:rFonts w:cstheme="minorHAnsi"/>
                <w:color w:val="010205"/>
                <w:lang w:val="en-GB"/>
              </w:rPr>
              <w:t xml:space="preserve">68/14/41/33/60/17 </w:t>
            </w:r>
          </w:p>
          <w:p w14:paraId="7154CF66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5DA57D61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  <w:lang w:val="en-GB"/>
              </w:rPr>
            </w:pPr>
            <w:r>
              <w:rPr>
                <w:rFonts w:cstheme="minorHAnsi"/>
                <w:color w:val="010205"/>
                <w:lang w:val="en-GB"/>
              </w:rPr>
              <w:t>16/3/ 11/17/6/5</w:t>
            </w:r>
          </w:p>
          <w:p w14:paraId="30C7DFDC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EE3CACB" w14:textId="77777777" w:rsidR="00C42DA8" w:rsidRDefault="00C42DA8" w:rsidP="00D1562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10205"/>
                <w:lang w:val="en-GB"/>
              </w:rPr>
            </w:pPr>
            <w:r>
              <w:rPr>
                <w:rFonts w:cstheme="minorHAnsi"/>
                <w:color w:val="010205"/>
                <w:lang w:val="en-GB"/>
              </w:rPr>
              <w:t>13/5/ 14/7/ 19/2</w:t>
            </w:r>
          </w:p>
          <w:p w14:paraId="03E7BFB7" w14:textId="77777777" w:rsidR="00C42DA8" w:rsidRDefault="00C42DA8" w:rsidP="00D1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1D0" w14:paraId="04705EA8" w14:textId="77777777" w:rsidTr="00D1562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8" w:space="0" w:color="000000"/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EF050" w14:textId="77777777" w:rsidR="00C42DA8" w:rsidRPr="00136073" w:rsidRDefault="00C42DA8" w:rsidP="00D1562A">
            <w:pPr>
              <w:jc w:val="center"/>
            </w:pPr>
            <w:r w:rsidRPr="0040502F">
              <w:t>AI</w:t>
            </w:r>
            <w:r w:rsidRPr="00136073">
              <w:t>S</w:t>
            </w:r>
          </w:p>
        </w:tc>
        <w:tc>
          <w:tcPr>
            <w:tcW w:w="1297" w:type="dxa"/>
            <w:tcBorders>
              <w:top w:val="single" w:sz="8" w:space="0" w:color="FFFFFF" w:themeColor="background1"/>
              <w:left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85FCB7" w14:textId="77777777" w:rsidR="00C42DA8" w:rsidRPr="00A8743C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743C">
              <w:rPr>
                <w:b/>
                <w:bCs/>
              </w:rPr>
              <w:t>NO AIS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2C3CAF2E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892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F19421E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0A3A88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5E74781A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892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353071A9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852FAC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768293B3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892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0A693F67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92" w:type="dxa"/>
            <w:tcBorders>
              <w:top w:val="single" w:sz="8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2B21230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C42DA8" w14:paraId="06224C7D" w14:textId="77777777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C14BE" w14:textId="77777777" w:rsidR="00C42DA8" w:rsidRPr="00136073" w:rsidRDefault="00C42DA8" w:rsidP="00D1562A">
            <w:pPr>
              <w:jc w:val="center"/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E4B952" w14:textId="77777777" w:rsidR="00C42DA8" w:rsidRPr="00A8743C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743C">
              <w:rPr>
                <w:b/>
                <w:bCs/>
              </w:rPr>
              <w:t>Resonable suspicion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5DA65674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514F8DE9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040174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58B8A8DD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3F330B83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4D89A4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4DA62561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79F4DB0B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2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18428E9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C42DA8" w14:paraId="0845E1DB" w14:textId="77777777" w:rsidTr="00D1562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02B7" w14:textId="77777777" w:rsidR="00C42DA8" w:rsidRPr="00136073" w:rsidRDefault="00C42DA8" w:rsidP="00D1562A">
            <w:pPr>
              <w:jc w:val="center"/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75BE263B" w14:textId="77777777" w:rsidR="00C42DA8" w:rsidRPr="00A8743C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743C">
              <w:rPr>
                <w:b/>
                <w:bCs/>
              </w:rPr>
              <w:t>Definite AIS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1ACD9A19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5C9D83E0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1D91D91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214FFA73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1447DF27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44898B0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10165049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4312CAC6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2" w:type="dxa"/>
            <w:tcBorders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2F9E7FE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C42DA8" w14:paraId="68F634DF" w14:textId="77777777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8" w:space="0" w:color="000000"/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63538" w14:textId="77777777" w:rsidR="00C42DA8" w:rsidRPr="00136073" w:rsidRDefault="00C42DA8" w:rsidP="00D1562A">
            <w:pPr>
              <w:jc w:val="center"/>
            </w:pPr>
            <w:r w:rsidRPr="00136073">
              <w:t>EOS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649B0F" w14:textId="77777777" w:rsidR="00C42DA8" w:rsidRPr="00A8743C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743C">
              <w:rPr>
                <w:b/>
                <w:bCs/>
              </w:rPr>
              <w:t>No EOS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419D4FB6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4B07DAF9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6864D7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4AF1528A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6F84815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F22034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6CCA24CF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1F302B3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92" w:type="dxa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2BB5D48" w14:textId="77777777" w:rsidR="00C42DA8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C42DA8" w14:paraId="158E2458" w14:textId="77777777" w:rsidTr="00D1562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7452D" w14:textId="77777777" w:rsidR="00C42DA8" w:rsidRPr="00F9528D" w:rsidRDefault="00C42DA8" w:rsidP="00D1562A">
            <w:pPr>
              <w:jc w:val="center"/>
              <w:rPr>
                <w:b w:val="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05AAFC" w14:textId="77777777" w:rsidR="00C42DA8" w:rsidRPr="00A8743C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743C">
              <w:rPr>
                <w:b/>
                <w:bCs/>
              </w:rPr>
              <w:t>Clinical Sepsis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0F7D6502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5898C0F0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2E8E67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5019EFBE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0E0F1C46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BC7182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7C5B7E63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5D0C8709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92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4A553D6" w14:textId="77777777" w:rsidR="00C42DA8" w:rsidRDefault="00C42DA8" w:rsidP="00D1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42DA8" w:rsidRPr="00F9528D" w14:paraId="7D3FA810" w14:textId="77777777" w:rsidTr="00D1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4F127" w14:textId="77777777" w:rsidR="00C42DA8" w:rsidRPr="00F9528D" w:rsidRDefault="00C42DA8" w:rsidP="00D1562A">
            <w:pPr>
              <w:jc w:val="center"/>
              <w:rPr>
                <w:b w:val="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03742CF4" w14:textId="77777777" w:rsidR="00C42DA8" w:rsidRPr="00A8743C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743C">
              <w:rPr>
                <w:b/>
                <w:bCs/>
                <w:lang w:val="en-US"/>
              </w:rPr>
              <w:t>Blood culture pos. EOS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1AED4092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1AD2CFCC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47A85C6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0B6ACD68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1B56C568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2" w:type="dxa"/>
            <w:tcBorders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6ADFEA37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1" w:type="dxa"/>
            <w:tcBorders>
              <w:left w:val="single" w:sz="8" w:space="0" w:color="FFFFFF" w:themeColor="background1"/>
            </w:tcBorders>
            <w:shd w:val="clear" w:color="auto" w:fill="BFBFBF" w:themeFill="background1" w:themeFillShade="BF"/>
          </w:tcPr>
          <w:p w14:paraId="2B292C1B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14:paraId="658DBF7A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2" w:type="dxa"/>
            <w:tcBorders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9F7A9F4" w14:textId="77777777" w:rsidR="00C42DA8" w:rsidRPr="00F9528D" w:rsidRDefault="00C42DA8" w:rsidP="00D1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0E1F7762" w14:textId="77777777" w:rsidR="00C42DA8" w:rsidRDefault="00C42DA8" w:rsidP="00C42DA8">
      <w:pPr>
        <w:rPr>
          <w:lang w:val="en-US"/>
        </w:rPr>
      </w:pPr>
    </w:p>
    <w:p w14:paraId="6833B0F5" w14:textId="77777777" w:rsidR="00C42DA8" w:rsidRDefault="00C42DA8" w:rsidP="00C42DA8">
      <w:pPr>
        <w:rPr>
          <w:lang w:val="en-US"/>
        </w:rPr>
      </w:pPr>
    </w:p>
    <w:p w14:paraId="22189659" w14:textId="77777777" w:rsidR="00C42DA8" w:rsidRDefault="00C42DA8" w:rsidP="00C42DA8">
      <w:pPr>
        <w:rPr>
          <w:lang w:val="en-US"/>
        </w:rPr>
      </w:pPr>
    </w:p>
    <w:p w14:paraId="244CAB07" w14:textId="77777777" w:rsidR="00C42DA8" w:rsidRDefault="00C42DA8" w:rsidP="00C42DA8">
      <w:pPr>
        <w:rPr>
          <w:lang w:val="en-US"/>
        </w:rPr>
      </w:pPr>
    </w:p>
    <w:p w14:paraId="2C49E517" w14:textId="77777777" w:rsidR="00C42DA8" w:rsidRDefault="00C42DA8" w:rsidP="00C42DA8">
      <w:pPr>
        <w:rPr>
          <w:lang w:val="en-US"/>
        </w:rPr>
      </w:pPr>
    </w:p>
    <w:p w14:paraId="29E66A04" w14:textId="77777777" w:rsidR="00C42DA8" w:rsidRDefault="00C42DA8" w:rsidP="00C42DA8">
      <w:pPr>
        <w:rPr>
          <w:lang w:val="en-US"/>
        </w:rPr>
      </w:pPr>
    </w:p>
    <w:p w14:paraId="14072AEC" w14:textId="756289AA" w:rsidR="00C42DA8" w:rsidRDefault="00C42DA8">
      <w:pPr>
        <w:rPr>
          <w:lang w:val="en-US"/>
        </w:rPr>
      </w:pPr>
      <w:r>
        <w:rPr>
          <w:lang w:val="en-US"/>
        </w:rPr>
        <w:br w:type="page"/>
      </w:r>
    </w:p>
    <w:p w14:paraId="5ABA32E2" w14:textId="48A9156F" w:rsidR="00C42DA8" w:rsidRDefault="00C42DA8" w:rsidP="00C42D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lastRenderedPageBreak/>
        <w:t xml:space="preserve">Suppl. </w:t>
      </w:r>
      <w:r w:rsidRPr="00F6140B">
        <w:rPr>
          <w:rFonts w:cstheme="minorHAnsi"/>
          <w:b/>
          <w:lang w:val="en-GB"/>
        </w:rPr>
        <w:t xml:space="preserve">Table </w:t>
      </w:r>
      <w:r>
        <w:rPr>
          <w:rFonts w:cstheme="minorHAnsi"/>
          <w:b/>
          <w:lang w:val="en-GB"/>
        </w:rPr>
        <w:t>2</w:t>
      </w:r>
      <w:r w:rsidRPr="00F6140B">
        <w:rPr>
          <w:rFonts w:cstheme="minorHAnsi"/>
          <w:b/>
          <w:lang w:val="en-GB"/>
        </w:rPr>
        <w:t xml:space="preserve">. </w:t>
      </w:r>
      <w:r>
        <w:rPr>
          <w:rFonts w:cstheme="minorHAnsi"/>
          <w:lang w:val="en-GB"/>
        </w:rPr>
        <w:t>Results of the generalized estimating equation (GEE) models to determine the association between gal</w:t>
      </w:r>
      <w:r w:rsidR="00882D7C">
        <w:rPr>
          <w:rFonts w:cstheme="minorHAnsi"/>
          <w:lang w:val="en-GB"/>
        </w:rPr>
        <w:t>-1</w:t>
      </w:r>
      <w:r>
        <w:rPr>
          <w:rFonts w:cstheme="minorHAnsi"/>
          <w:lang w:val="en-GB"/>
        </w:rPr>
        <w:t xml:space="preserve"> levels on different postnatal timepoints with clinical parameters.</w:t>
      </w:r>
    </w:p>
    <w:p w14:paraId="0582D2F4" w14:textId="1A2E28CD" w:rsidR="00150585" w:rsidRDefault="00307B5E" w:rsidP="00307B5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C221A8">
        <w:rPr>
          <w:rFonts w:cstheme="minorHAnsi"/>
          <w:iCs/>
          <w:lang w:val="en-US"/>
        </w:rPr>
        <w:t xml:space="preserve">Interaction effects of </w:t>
      </w:r>
      <w:r>
        <w:rPr>
          <w:rFonts w:cstheme="minorHAnsi"/>
          <w:iCs/>
          <w:lang w:val="en-US"/>
        </w:rPr>
        <w:t>day of life</w:t>
      </w:r>
      <w:r w:rsidRPr="00C221A8">
        <w:rPr>
          <w:rFonts w:cstheme="minorHAnsi"/>
          <w:iCs/>
          <w:lang w:val="en-US"/>
        </w:rPr>
        <w:t xml:space="preserve"> and AIS</w:t>
      </w:r>
      <w:r>
        <w:rPr>
          <w:rFonts w:cstheme="minorHAnsi"/>
          <w:iCs/>
          <w:lang w:val="en-US"/>
        </w:rPr>
        <w:t>,</w:t>
      </w:r>
      <w:r w:rsidRPr="00C221A8">
        <w:rPr>
          <w:rFonts w:cstheme="minorHAnsi"/>
          <w:iCs/>
          <w:lang w:val="en-US"/>
        </w:rPr>
        <w:t xml:space="preserve"> </w:t>
      </w:r>
      <w:r>
        <w:rPr>
          <w:rFonts w:cstheme="minorHAnsi"/>
          <w:iCs/>
          <w:lang w:val="en-US"/>
        </w:rPr>
        <w:t>day of life</w:t>
      </w:r>
      <w:r w:rsidRPr="00C221A8">
        <w:rPr>
          <w:rFonts w:cstheme="minorHAnsi"/>
          <w:iCs/>
          <w:lang w:val="en-US"/>
        </w:rPr>
        <w:t xml:space="preserve"> and EOS, </w:t>
      </w:r>
      <w:r>
        <w:rPr>
          <w:rFonts w:cstheme="minorHAnsi"/>
          <w:iCs/>
          <w:lang w:val="en-US"/>
        </w:rPr>
        <w:t>day of life</w:t>
      </w:r>
      <w:r w:rsidRPr="00C221A8">
        <w:rPr>
          <w:rFonts w:cstheme="minorHAnsi"/>
          <w:iCs/>
          <w:lang w:val="en-US"/>
        </w:rPr>
        <w:t xml:space="preserve"> and LOS, </w:t>
      </w:r>
      <w:r>
        <w:rPr>
          <w:rFonts w:cstheme="minorHAnsi"/>
          <w:iCs/>
          <w:lang w:val="en-US"/>
        </w:rPr>
        <w:t>day of life</w:t>
      </w:r>
      <w:r w:rsidRPr="00C221A8">
        <w:rPr>
          <w:rFonts w:cstheme="minorHAnsi"/>
          <w:iCs/>
          <w:lang w:val="en-US"/>
        </w:rPr>
        <w:t xml:space="preserve"> and </w:t>
      </w:r>
      <w:r>
        <w:rPr>
          <w:rFonts w:cstheme="minorHAnsi"/>
          <w:iCs/>
          <w:lang w:val="en-US"/>
        </w:rPr>
        <w:t xml:space="preserve">gestational age </w:t>
      </w:r>
      <w:r w:rsidRPr="00C221A8">
        <w:rPr>
          <w:rFonts w:cstheme="minorHAnsi"/>
          <w:iCs/>
          <w:lang w:val="en-US"/>
        </w:rPr>
        <w:t>were tested (AIS: amniotic infection syndrome; EOS: early-onset sepsis; LOS: late-onset sepsis;</w:t>
      </w:r>
      <w:r>
        <w:rPr>
          <w:rFonts w:cstheme="minorHAnsi"/>
          <w:iCs/>
          <w:lang w:val="en-US"/>
        </w:rPr>
        <w:t xml:space="preserve"> GA: gestational age, </w:t>
      </w:r>
      <w:r w:rsidR="00A54693">
        <w:rPr>
          <w:rFonts w:cstheme="minorHAnsi"/>
          <w:lang w:val="en-GB"/>
        </w:rPr>
        <w:t>day: day of life</w:t>
      </w:r>
      <w:r>
        <w:rPr>
          <w:rFonts w:cstheme="minorHAnsi"/>
          <w:lang w:val="en-GB"/>
        </w:rPr>
        <w:t>).</w:t>
      </w:r>
      <w:r w:rsidR="00C86C5B">
        <w:rPr>
          <w:rFonts w:cstheme="minorHAnsi"/>
          <w:lang w:val="en-GB"/>
        </w:rPr>
        <w:t xml:space="preserve"> </w:t>
      </w:r>
      <w:r w:rsidR="00150585">
        <w:rPr>
          <w:rFonts w:cstheme="minorHAnsi"/>
          <w:lang w:val="en-GB"/>
        </w:rPr>
        <w:t>P&lt;0.01 (Bonferroni-correction)</w:t>
      </w:r>
    </w:p>
    <w:p w14:paraId="37D44366" w14:textId="77777777" w:rsidR="00307B5E" w:rsidRPr="000C104B" w:rsidRDefault="00307B5E" w:rsidP="00A546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</w:p>
    <w:tbl>
      <w:tblPr>
        <w:tblStyle w:val="PlainTable4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772"/>
        <w:gridCol w:w="1427"/>
        <w:gridCol w:w="1312"/>
        <w:gridCol w:w="1346"/>
        <w:gridCol w:w="1272"/>
        <w:gridCol w:w="1368"/>
      </w:tblGrid>
      <w:tr w:rsidR="00CE6C84" w:rsidRPr="00013FA5" w14:paraId="04B6B18D" w14:textId="77777777" w:rsidTr="00CE6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F86564E" w14:textId="77777777" w:rsidR="00CE6C84" w:rsidRPr="00013FA5" w:rsidRDefault="00CE6C84" w:rsidP="00CE6C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27" w:type="dxa"/>
          </w:tcPr>
          <w:p w14:paraId="1FA9C21C" w14:textId="4D61D48F" w:rsidR="00150585" w:rsidRPr="00013FA5" w:rsidRDefault="00CE6C84" w:rsidP="00150585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Estimate</w:t>
            </w:r>
            <w:r w:rsidR="00150585" w:rsidRPr="00013FA5">
              <w:rPr>
                <w:rFonts w:cstheme="minorHAnsi"/>
                <w:lang w:val="en-GB"/>
              </w:rPr>
              <w:t xml:space="preserve"> (B)</w:t>
            </w:r>
          </w:p>
        </w:tc>
        <w:tc>
          <w:tcPr>
            <w:tcW w:w="1312" w:type="dxa"/>
          </w:tcPr>
          <w:p w14:paraId="4E88627F" w14:textId="77777777" w:rsidR="00CE6C84" w:rsidRPr="00013FA5" w:rsidRDefault="00CE6C84" w:rsidP="00F17999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SE</w:t>
            </w:r>
          </w:p>
        </w:tc>
        <w:tc>
          <w:tcPr>
            <w:tcW w:w="2618" w:type="dxa"/>
            <w:gridSpan w:val="2"/>
          </w:tcPr>
          <w:p w14:paraId="6137700F" w14:textId="77777777" w:rsidR="00CE6C84" w:rsidRPr="00013FA5" w:rsidRDefault="00CE6C84" w:rsidP="00F17999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95% CI</w:t>
            </w:r>
          </w:p>
        </w:tc>
        <w:tc>
          <w:tcPr>
            <w:tcW w:w="1368" w:type="dxa"/>
          </w:tcPr>
          <w:p w14:paraId="26D2EC0F" w14:textId="77777777" w:rsidR="00CE6C84" w:rsidRPr="00013FA5" w:rsidRDefault="00CE6C84" w:rsidP="00F17999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p-value</w:t>
            </w:r>
          </w:p>
        </w:tc>
      </w:tr>
      <w:tr w:rsidR="00A339FB" w:rsidRPr="00013FA5" w14:paraId="4B8F2E07" w14:textId="77777777" w:rsidTr="00CE6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C6273E" w14:textId="07FB0651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6A27AE">
              <w:rPr>
                <w:rFonts w:cstheme="minorHAnsi"/>
                <w:lang w:val="en-GB"/>
              </w:rPr>
              <w:t>Gestational age (GA)</w:t>
            </w:r>
          </w:p>
        </w:tc>
        <w:tc>
          <w:tcPr>
            <w:tcW w:w="1427" w:type="dxa"/>
          </w:tcPr>
          <w:p w14:paraId="1FDC5822" w14:textId="36B24A3E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-6.74</w:t>
            </w:r>
          </w:p>
        </w:tc>
        <w:tc>
          <w:tcPr>
            <w:tcW w:w="1312" w:type="dxa"/>
          </w:tcPr>
          <w:p w14:paraId="632DC553" w14:textId="03BA33DC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1.63</w:t>
            </w:r>
          </w:p>
        </w:tc>
        <w:tc>
          <w:tcPr>
            <w:tcW w:w="1346" w:type="dxa"/>
          </w:tcPr>
          <w:p w14:paraId="6DF7EB19" w14:textId="31DD5C86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-9.94</w:t>
            </w:r>
          </w:p>
        </w:tc>
        <w:tc>
          <w:tcPr>
            <w:tcW w:w="1272" w:type="dxa"/>
          </w:tcPr>
          <w:p w14:paraId="5B031824" w14:textId="0FBA4249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-3.54</w:t>
            </w:r>
          </w:p>
        </w:tc>
        <w:tc>
          <w:tcPr>
            <w:tcW w:w="1368" w:type="dxa"/>
          </w:tcPr>
          <w:p w14:paraId="20C1F2E0" w14:textId="11F56EA7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&lt;0.001</w:t>
            </w:r>
          </w:p>
        </w:tc>
      </w:tr>
      <w:tr w:rsidR="00A339FB" w:rsidRPr="00013FA5" w14:paraId="5977DD22" w14:textId="77777777" w:rsidTr="00CE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4EE5944A" w14:textId="70773FA9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6A27AE">
              <w:rPr>
                <w:rFonts w:cstheme="minorHAnsi"/>
                <w:lang w:val="en-GB"/>
              </w:rPr>
              <w:t>Day of life (day)</w:t>
            </w:r>
          </w:p>
        </w:tc>
        <w:tc>
          <w:tcPr>
            <w:tcW w:w="1427" w:type="dxa"/>
          </w:tcPr>
          <w:p w14:paraId="5876BB3D" w14:textId="7F77297B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-8.32</w:t>
            </w:r>
          </w:p>
        </w:tc>
        <w:tc>
          <w:tcPr>
            <w:tcW w:w="1312" w:type="dxa"/>
          </w:tcPr>
          <w:p w14:paraId="5DFA03A0" w14:textId="464BCB6B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2.42</w:t>
            </w:r>
          </w:p>
        </w:tc>
        <w:tc>
          <w:tcPr>
            <w:tcW w:w="1346" w:type="dxa"/>
          </w:tcPr>
          <w:p w14:paraId="5B6A039D" w14:textId="5B2322D0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-13.06</w:t>
            </w:r>
          </w:p>
        </w:tc>
        <w:tc>
          <w:tcPr>
            <w:tcW w:w="1272" w:type="dxa"/>
          </w:tcPr>
          <w:p w14:paraId="0D198CDC" w14:textId="5FDB2056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-3.57</w:t>
            </w:r>
          </w:p>
        </w:tc>
        <w:tc>
          <w:tcPr>
            <w:tcW w:w="1368" w:type="dxa"/>
          </w:tcPr>
          <w:p w14:paraId="283D79D6" w14:textId="342B865D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&lt;0.001</w:t>
            </w:r>
          </w:p>
        </w:tc>
      </w:tr>
      <w:tr w:rsidR="00013FA5" w:rsidRPr="00013FA5" w14:paraId="59C2822A" w14:textId="77777777" w:rsidTr="00CE6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66B4BBF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No AIS</w:t>
            </w:r>
          </w:p>
        </w:tc>
        <w:tc>
          <w:tcPr>
            <w:tcW w:w="1427" w:type="dxa"/>
          </w:tcPr>
          <w:p w14:paraId="3D45DBE4" w14:textId="254C6D3E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-54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525</w:t>
            </w:r>
          </w:p>
        </w:tc>
        <w:tc>
          <w:tcPr>
            <w:tcW w:w="1312" w:type="dxa"/>
          </w:tcPr>
          <w:p w14:paraId="3C119D2F" w14:textId="2A7B0D2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21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2081</w:t>
            </w:r>
          </w:p>
        </w:tc>
        <w:tc>
          <w:tcPr>
            <w:tcW w:w="1346" w:type="dxa"/>
          </w:tcPr>
          <w:p w14:paraId="0AC7E85F" w14:textId="292784F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-96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092</w:t>
            </w:r>
          </w:p>
        </w:tc>
        <w:tc>
          <w:tcPr>
            <w:tcW w:w="1272" w:type="dxa"/>
          </w:tcPr>
          <w:p w14:paraId="322A4540" w14:textId="0600B9DD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-12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958</w:t>
            </w:r>
          </w:p>
        </w:tc>
        <w:tc>
          <w:tcPr>
            <w:tcW w:w="1368" w:type="dxa"/>
          </w:tcPr>
          <w:p w14:paraId="1AAF7FB2" w14:textId="67665D82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color w:val="010205"/>
              </w:rPr>
              <w:t>.</w:t>
            </w:r>
            <w:r w:rsidR="00013FA5" w:rsidRPr="00013FA5">
              <w:rPr>
                <w:rFonts w:cstheme="minorHAnsi"/>
                <w:color w:val="010205"/>
              </w:rPr>
              <w:t>010</w:t>
            </w:r>
          </w:p>
        </w:tc>
      </w:tr>
      <w:tr w:rsidR="00013FA5" w:rsidRPr="00013FA5" w14:paraId="4391435C" w14:textId="77777777" w:rsidTr="00CE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6086F6F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Severe AIS</w:t>
            </w:r>
          </w:p>
        </w:tc>
        <w:tc>
          <w:tcPr>
            <w:tcW w:w="1427" w:type="dxa"/>
          </w:tcPr>
          <w:p w14:paraId="5CA7B78F" w14:textId="41326A67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0.</w:t>
            </w:r>
            <w:r w:rsidR="00013FA5" w:rsidRPr="00013FA5">
              <w:rPr>
                <w:rFonts w:cstheme="minorHAnsi"/>
                <w:color w:val="010205"/>
              </w:rPr>
              <w:t>978</w:t>
            </w:r>
          </w:p>
        </w:tc>
        <w:tc>
          <w:tcPr>
            <w:tcW w:w="1312" w:type="dxa"/>
          </w:tcPr>
          <w:p w14:paraId="2939D8AB" w14:textId="2B0E5BCA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20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7011</w:t>
            </w:r>
          </w:p>
        </w:tc>
        <w:tc>
          <w:tcPr>
            <w:tcW w:w="1346" w:type="dxa"/>
          </w:tcPr>
          <w:p w14:paraId="2B39EB4B" w14:textId="10DEDBBA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-41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551</w:t>
            </w:r>
          </w:p>
        </w:tc>
        <w:tc>
          <w:tcPr>
            <w:tcW w:w="1272" w:type="dxa"/>
          </w:tcPr>
          <w:p w14:paraId="6804678C" w14:textId="761CAE83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39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596</w:t>
            </w:r>
          </w:p>
        </w:tc>
        <w:tc>
          <w:tcPr>
            <w:tcW w:w="1368" w:type="dxa"/>
          </w:tcPr>
          <w:p w14:paraId="0C0554C2" w14:textId="69966B46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.</w:t>
            </w:r>
            <w:r w:rsidR="00013FA5" w:rsidRPr="00013FA5">
              <w:rPr>
                <w:rFonts w:cstheme="minorHAnsi"/>
                <w:color w:val="010205"/>
              </w:rPr>
              <w:t>962</w:t>
            </w:r>
          </w:p>
        </w:tc>
      </w:tr>
      <w:tr w:rsidR="00013FA5" w:rsidRPr="00013FA5" w14:paraId="6990833A" w14:textId="77777777" w:rsidTr="00CE6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6D1F2B2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EOS</w:t>
            </w:r>
          </w:p>
        </w:tc>
        <w:tc>
          <w:tcPr>
            <w:tcW w:w="1427" w:type="dxa"/>
          </w:tcPr>
          <w:p w14:paraId="2F585B13" w14:textId="3C4A88C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9,926</w:t>
            </w:r>
          </w:p>
        </w:tc>
        <w:tc>
          <w:tcPr>
            <w:tcW w:w="1312" w:type="dxa"/>
          </w:tcPr>
          <w:p w14:paraId="6BAABB85" w14:textId="4DA0AD4B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16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2918</w:t>
            </w:r>
          </w:p>
        </w:tc>
        <w:tc>
          <w:tcPr>
            <w:tcW w:w="1346" w:type="dxa"/>
          </w:tcPr>
          <w:p w14:paraId="0FE8D26F" w14:textId="26359A0C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-22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006</w:t>
            </w:r>
          </w:p>
        </w:tc>
        <w:tc>
          <w:tcPr>
            <w:tcW w:w="1272" w:type="dxa"/>
          </w:tcPr>
          <w:p w14:paraId="71DD9C33" w14:textId="57B52BF1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41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857</w:t>
            </w:r>
          </w:p>
        </w:tc>
        <w:tc>
          <w:tcPr>
            <w:tcW w:w="1368" w:type="dxa"/>
          </w:tcPr>
          <w:p w14:paraId="5DBE535A" w14:textId="35E7A075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.</w:t>
            </w:r>
            <w:r w:rsidR="00013FA5" w:rsidRPr="00013FA5">
              <w:rPr>
                <w:rFonts w:cstheme="minorHAnsi"/>
                <w:color w:val="010205"/>
              </w:rPr>
              <w:t>542</w:t>
            </w:r>
          </w:p>
        </w:tc>
      </w:tr>
      <w:tr w:rsidR="00CE6C84" w:rsidRPr="00013FA5" w14:paraId="3618ACB4" w14:textId="77777777" w:rsidTr="00CE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7" w:type="dxa"/>
            <w:gridSpan w:val="6"/>
          </w:tcPr>
          <w:p w14:paraId="330A8838" w14:textId="77777777" w:rsidR="00CE6C84" w:rsidRPr="00013FA5" w:rsidRDefault="00CE6C84" w:rsidP="00F1799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Interactions</w:t>
            </w:r>
          </w:p>
        </w:tc>
      </w:tr>
      <w:tr w:rsidR="00A339FB" w:rsidRPr="00013FA5" w14:paraId="629EE85A" w14:textId="77777777" w:rsidTr="00CE6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BA63F7E" w14:textId="77777777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Day x GA</w:t>
            </w:r>
          </w:p>
        </w:tc>
        <w:tc>
          <w:tcPr>
            <w:tcW w:w="1427" w:type="dxa"/>
          </w:tcPr>
          <w:p w14:paraId="63DEB743" w14:textId="3E0D9C22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0.22</w:t>
            </w:r>
          </w:p>
        </w:tc>
        <w:tc>
          <w:tcPr>
            <w:tcW w:w="1312" w:type="dxa"/>
          </w:tcPr>
          <w:p w14:paraId="72297428" w14:textId="41B162DF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0.09</w:t>
            </w:r>
          </w:p>
        </w:tc>
        <w:tc>
          <w:tcPr>
            <w:tcW w:w="1346" w:type="dxa"/>
          </w:tcPr>
          <w:p w14:paraId="3B5A152C" w14:textId="01499C25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0.05</w:t>
            </w:r>
          </w:p>
        </w:tc>
        <w:tc>
          <w:tcPr>
            <w:tcW w:w="1272" w:type="dxa"/>
          </w:tcPr>
          <w:p w14:paraId="09EB0F88" w14:textId="674C3067" w:rsidR="00A339FB" w:rsidRPr="00013FA5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0.39</w:t>
            </w:r>
          </w:p>
        </w:tc>
        <w:tc>
          <w:tcPr>
            <w:tcW w:w="1368" w:type="dxa"/>
          </w:tcPr>
          <w:p w14:paraId="19BF8004" w14:textId="5260A00B" w:rsidR="00A339FB" w:rsidRPr="00A339FB" w:rsidRDefault="00A339FB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 w:rsidRPr="00A339FB">
              <w:rPr>
                <w:rFonts w:cstheme="minorHAnsi"/>
                <w:b/>
                <w:bCs/>
                <w:lang w:val="en-GB"/>
              </w:rPr>
              <w:t>0.015</w:t>
            </w:r>
          </w:p>
        </w:tc>
      </w:tr>
      <w:tr w:rsidR="00013FA5" w:rsidRPr="00013FA5" w14:paraId="579DA8C9" w14:textId="77777777" w:rsidTr="00CE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544A8CE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Day x no AIS</w:t>
            </w:r>
          </w:p>
        </w:tc>
        <w:tc>
          <w:tcPr>
            <w:tcW w:w="1427" w:type="dxa"/>
          </w:tcPr>
          <w:p w14:paraId="360C8DBA" w14:textId="2A44DDF0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4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608</w:t>
            </w:r>
          </w:p>
        </w:tc>
        <w:tc>
          <w:tcPr>
            <w:tcW w:w="1312" w:type="dxa"/>
          </w:tcPr>
          <w:p w14:paraId="1AA5D677" w14:textId="01752016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5349</w:t>
            </w:r>
          </w:p>
        </w:tc>
        <w:tc>
          <w:tcPr>
            <w:tcW w:w="1346" w:type="dxa"/>
          </w:tcPr>
          <w:p w14:paraId="6721480E" w14:textId="3BDFEDCF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600</w:t>
            </w:r>
          </w:p>
        </w:tc>
        <w:tc>
          <w:tcPr>
            <w:tcW w:w="1272" w:type="dxa"/>
          </w:tcPr>
          <w:p w14:paraId="02D61D1A" w14:textId="51797EED" w:rsidR="00013FA5" w:rsidRPr="00A339FB" w:rsidRDefault="00013FA5" w:rsidP="00A339F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10205"/>
              </w:rPr>
            </w:pPr>
            <w:r w:rsidRPr="00013FA5">
              <w:rPr>
                <w:rFonts w:cstheme="minorHAnsi"/>
                <w:color w:val="010205"/>
              </w:rPr>
              <w:t>7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617</w:t>
            </w:r>
          </w:p>
        </w:tc>
        <w:tc>
          <w:tcPr>
            <w:tcW w:w="1368" w:type="dxa"/>
          </w:tcPr>
          <w:p w14:paraId="6B272404" w14:textId="132F2EF6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color w:val="010205"/>
              </w:rPr>
              <w:t>.</w:t>
            </w:r>
            <w:r w:rsidR="00013FA5" w:rsidRPr="00013FA5">
              <w:rPr>
                <w:rFonts w:cstheme="minorHAnsi"/>
                <w:b/>
                <w:bCs/>
                <w:color w:val="010205"/>
              </w:rPr>
              <w:t>003</w:t>
            </w:r>
          </w:p>
        </w:tc>
      </w:tr>
      <w:tr w:rsidR="00013FA5" w:rsidRPr="00013FA5" w14:paraId="74728BC1" w14:textId="77777777" w:rsidTr="00CE6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6611730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Day x severe AIS</w:t>
            </w:r>
          </w:p>
        </w:tc>
        <w:tc>
          <w:tcPr>
            <w:tcW w:w="1427" w:type="dxa"/>
          </w:tcPr>
          <w:p w14:paraId="65C3630D" w14:textId="717F7BD6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236</w:t>
            </w:r>
          </w:p>
        </w:tc>
        <w:tc>
          <w:tcPr>
            <w:tcW w:w="1312" w:type="dxa"/>
          </w:tcPr>
          <w:p w14:paraId="13BBE907" w14:textId="02D22779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5750</w:t>
            </w:r>
          </w:p>
        </w:tc>
        <w:tc>
          <w:tcPr>
            <w:tcW w:w="1346" w:type="dxa"/>
          </w:tcPr>
          <w:p w14:paraId="2AE77C53" w14:textId="5C2D000D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851</w:t>
            </w:r>
          </w:p>
        </w:tc>
        <w:tc>
          <w:tcPr>
            <w:tcW w:w="1272" w:type="dxa"/>
          </w:tcPr>
          <w:p w14:paraId="0D993A45" w14:textId="2EDE67A1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4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322</w:t>
            </w:r>
          </w:p>
        </w:tc>
        <w:tc>
          <w:tcPr>
            <w:tcW w:w="1368" w:type="dxa"/>
          </w:tcPr>
          <w:p w14:paraId="4A5D32CC" w14:textId="2FD4352C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.</w:t>
            </w:r>
            <w:r w:rsidR="00013FA5" w:rsidRPr="00013FA5">
              <w:rPr>
                <w:rFonts w:cstheme="minorHAnsi"/>
                <w:color w:val="010205"/>
              </w:rPr>
              <w:t>433</w:t>
            </w:r>
          </w:p>
        </w:tc>
      </w:tr>
      <w:tr w:rsidR="00013FA5" w:rsidRPr="00013FA5" w14:paraId="58951FAF" w14:textId="77777777" w:rsidTr="00CE6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9686E89" w14:textId="77777777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lang w:val="en-GB"/>
              </w:rPr>
              <w:t>Day x EOS</w:t>
            </w:r>
          </w:p>
        </w:tc>
        <w:tc>
          <w:tcPr>
            <w:tcW w:w="1427" w:type="dxa"/>
          </w:tcPr>
          <w:p w14:paraId="66656EAF" w14:textId="68C8D4D9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0.</w:t>
            </w:r>
            <w:r w:rsidR="00013FA5" w:rsidRPr="00013FA5">
              <w:rPr>
                <w:rFonts w:cstheme="minorHAnsi"/>
                <w:color w:val="010205"/>
              </w:rPr>
              <w:t>213</w:t>
            </w:r>
          </w:p>
        </w:tc>
        <w:tc>
          <w:tcPr>
            <w:tcW w:w="1312" w:type="dxa"/>
          </w:tcPr>
          <w:p w14:paraId="5C542583" w14:textId="59FBF18E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1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3252</w:t>
            </w:r>
          </w:p>
        </w:tc>
        <w:tc>
          <w:tcPr>
            <w:tcW w:w="1346" w:type="dxa"/>
          </w:tcPr>
          <w:p w14:paraId="232FE8AF" w14:textId="401B3972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-2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384</w:t>
            </w:r>
          </w:p>
        </w:tc>
        <w:tc>
          <w:tcPr>
            <w:tcW w:w="1272" w:type="dxa"/>
          </w:tcPr>
          <w:p w14:paraId="7FFE5018" w14:textId="12A5EF12" w:rsidR="00013FA5" w:rsidRPr="00013FA5" w:rsidRDefault="00013FA5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FA5">
              <w:rPr>
                <w:rFonts w:cstheme="minorHAnsi"/>
                <w:color w:val="010205"/>
              </w:rPr>
              <w:t>2</w:t>
            </w:r>
            <w:r w:rsidR="00A339FB">
              <w:rPr>
                <w:rFonts w:cstheme="minorHAnsi"/>
                <w:color w:val="010205"/>
              </w:rPr>
              <w:t>.</w:t>
            </w:r>
            <w:r w:rsidRPr="00013FA5">
              <w:rPr>
                <w:rFonts w:cstheme="minorHAnsi"/>
                <w:color w:val="010205"/>
              </w:rPr>
              <w:t>810</w:t>
            </w:r>
          </w:p>
        </w:tc>
        <w:tc>
          <w:tcPr>
            <w:tcW w:w="1368" w:type="dxa"/>
          </w:tcPr>
          <w:p w14:paraId="5A53B6B5" w14:textId="62B55B88" w:rsidR="00013FA5" w:rsidRPr="00013FA5" w:rsidRDefault="00A339FB" w:rsidP="00013F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10205"/>
              </w:rPr>
              <w:t>.</w:t>
            </w:r>
            <w:r w:rsidR="00013FA5" w:rsidRPr="00013FA5">
              <w:rPr>
                <w:rFonts w:cstheme="minorHAnsi"/>
                <w:color w:val="010205"/>
              </w:rPr>
              <w:t>872</w:t>
            </w:r>
          </w:p>
        </w:tc>
      </w:tr>
    </w:tbl>
    <w:p w14:paraId="36879BF6" w14:textId="77777777" w:rsidR="00A54693" w:rsidRDefault="00A54693" w:rsidP="00C42D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</w:p>
    <w:p w14:paraId="4904E886" w14:textId="5C593BB0" w:rsidR="00C42DA8" w:rsidRDefault="00C42DA8" w:rsidP="00C42D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</w:p>
    <w:p w14:paraId="6653B510" w14:textId="77777777" w:rsidR="00C42DA8" w:rsidRPr="000C104B" w:rsidRDefault="00C42DA8" w:rsidP="00C42D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</w:p>
    <w:p w14:paraId="6048440E" w14:textId="77777777" w:rsidR="00CC1802" w:rsidRPr="00C42DA8" w:rsidRDefault="00CC1802">
      <w:pPr>
        <w:rPr>
          <w:lang w:val="en-GB"/>
        </w:rPr>
      </w:pPr>
    </w:p>
    <w:sectPr w:rsidR="00CC1802" w:rsidRPr="00C42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8D"/>
    <w:rsid w:val="00002A07"/>
    <w:rsid w:val="00013FA5"/>
    <w:rsid w:val="00037C6A"/>
    <w:rsid w:val="00041CA0"/>
    <w:rsid w:val="000450D4"/>
    <w:rsid w:val="00081282"/>
    <w:rsid w:val="000C104B"/>
    <w:rsid w:val="00116B60"/>
    <w:rsid w:val="00136073"/>
    <w:rsid w:val="00150585"/>
    <w:rsid w:val="0016219D"/>
    <w:rsid w:val="00163545"/>
    <w:rsid w:val="002037CF"/>
    <w:rsid w:val="002661ED"/>
    <w:rsid w:val="002B18F1"/>
    <w:rsid w:val="002F5654"/>
    <w:rsid w:val="00307B5E"/>
    <w:rsid w:val="003E0ABB"/>
    <w:rsid w:val="0040502F"/>
    <w:rsid w:val="00490EE3"/>
    <w:rsid w:val="004B1441"/>
    <w:rsid w:val="004E11D0"/>
    <w:rsid w:val="0053645C"/>
    <w:rsid w:val="00567D50"/>
    <w:rsid w:val="00596AE1"/>
    <w:rsid w:val="006A27AE"/>
    <w:rsid w:val="006B3793"/>
    <w:rsid w:val="006D1247"/>
    <w:rsid w:val="0071160F"/>
    <w:rsid w:val="007270A3"/>
    <w:rsid w:val="00762428"/>
    <w:rsid w:val="007D21A4"/>
    <w:rsid w:val="00882D7C"/>
    <w:rsid w:val="00893E8F"/>
    <w:rsid w:val="008E10BF"/>
    <w:rsid w:val="008F4008"/>
    <w:rsid w:val="00903EC3"/>
    <w:rsid w:val="00A339FB"/>
    <w:rsid w:val="00A54693"/>
    <w:rsid w:val="00A6068A"/>
    <w:rsid w:val="00A8743C"/>
    <w:rsid w:val="00AA1C4B"/>
    <w:rsid w:val="00AA6167"/>
    <w:rsid w:val="00AB555F"/>
    <w:rsid w:val="00B30C96"/>
    <w:rsid w:val="00BF6CE8"/>
    <w:rsid w:val="00C21790"/>
    <w:rsid w:val="00C42DA8"/>
    <w:rsid w:val="00C81178"/>
    <w:rsid w:val="00C86C5B"/>
    <w:rsid w:val="00CC1802"/>
    <w:rsid w:val="00CE6C84"/>
    <w:rsid w:val="00D169BB"/>
    <w:rsid w:val="00D85F1A"/>
    <w:rsid w:val="00D932DE"/>
    <w:rsid w:val="00E0707E"/>
    <w:rsid w:val="00E4541E"/>
    <w:rsid w:val="00E77F14"/>
    <w:rsid w:val="00F101ED"/>
    <w:rsid w:val="00F17999"/>
    <w:rsid w:val="00F206FA"/>
    <w:rsid w:val="00F26471"/>
    <w:rsid w:val="00F6140B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8040"/>
  <w15:docId w15:val="{66A0BAE7-BDE0-4511-B1C2-BE4C3B3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360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360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EC3"/>
    <w:rPr>
      <w:color w:val="0000FF"/>
      <w:u w:val="single"/>
    </w:rPr>
  </w:style>
  <w:style w:type="table" w:styleId="PlainTable4">
    <w:name w:val="Plain Table 4"/>
    <w:basedOn w:val="TableNormal"/>
    <w:uiPriority w:val="44"/>
    <w:rsid w:val="006A27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53A4-ACF9-4670-8DDB-A0143946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Kirstin Barbara</dc:creator>
  <cp:lastModifiedBy>Gillian Attard</cp:lastModifiedBy>
  <cp:revision>3</cp:revision>
  <dcterms:created xsi:type="dcterms:W3CDTF">2020-12-11T15:00:00Z</dcterms:created>
  <dcterms:modified xsi:type="dcterms:W3CDTF">2021-02-16T07:31:00Z</dcterms:modified>
</cp:coreProperties>
</file>