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305246" w:rsidRDefault="00654E8F" w:rsidP="0001436A">
      <w:pPr>
        <w:pStyle w:val="SupplementaryMaterial"/>
        <w:rPr>
          <w:rFonts w:asciiTheme="minorHAnsi" w:hAnsiTheme="minorHAnsi" w:cstheme="minorHAnsi"/>
          <w:b w:val="0"/>
          <w:lang w:val="en-GB"/>
        </w:rPr>
      </w:pPr>
      <w:r w:rsidRPr="00305246">
        <w:rPr>
          <w:rFonts w:asciiTheme="minorHAnsi" w:hAnsiTheme="minorHAnsi" w:cstheme="minorHAnsi"/>
          <w:lang w:val="en-GB"/>
        </w:rPr>
        <w:t>Supplementary Material</w:t>
      </w:r>
    </w:p>
    <w:p w14:paraId="2F8088D4" w14:textId="77777777" w:rsidR="00D606F5" w:rsidRPr="00305246" w:rsidRDefault="00D606F5" w:rsidP="00FF0670">
      <w:pPr>
        <w:spacing w:before="240"/>
        <w:rPr>
          <w:rFonts w:asciiTheme="minorHAnsi" w:hAnsiTheme="minorHAnsi" w:cstheme="minorHAnsi"/>
          <w:b/>
          <w:szCs w:val="24"/>
          <w:lang w:val="en-GB"/>
        </w:rPr>
      </w:pPr>
    </w:p>
    <w:p w14:paraId="64D3AEB8" w14:textId="209D7E66" w:rsidR="00FF0670" w:rsidRPr="00305246" w:rsidRDefault="00FF0670" w:rsidP="00537CB9">
      <w:pPr>
        <w:spacing w:before="240"/>
        <w:rPr>
          <w:rFonts w:asciiTheme="minorHAnsi" w:hAnsiTheme="minorHAnsi" w:cstheme="minorHAnsi"/>
          <w:b/>
          <w:szCs w:val="24"/>
          <w:lang w:val="en-GB"/>
        </w:rPr>
      </w:pPr>
      <w:r w:rsidRPr="00305246">
        <w:rPr>
          <w:rFonts w:asciiTheme="minorHAnsi" w:hAnsiTheme="minorHAnsi" w:cstheme="minorHAnsi"/>
          <w:b/>
          <w:szCs w:val="24"/>
          <w:lang w:val="en-GB"/>
        </w:rPr>
        <w:t xml:space="preserve">Appendix 1: </w:t>
      </w:r>
      <w:r w:rsidR="00D606F5" w:rsidRPr="00305246">
        <w:rPr>
          <w:rFonts w:asciiTheme="minorHAnsi" w:hAnsiTheme="minorHAnsi" w:cstheme="minorHAnsi"/>
          <w:b/>
          <w:szCs w:val="24"/>
          <w:lang w:val="en-GB"/>
        </w:rPr>
        <w:t>M</w:t>
      </w:r>
      <w:r w:rsidRPr="00305246">
        <w:rPr>
          <w:rFonts w:asciiTheme="minorHAnsi" w:hAnsiTheme="minorHAnsi" w:cstheme="minorHAnsi"/>
          <w:b/>
          <w:szCs w:val="24"/>
          <w:lang w:val="en-GB"/>
        </w:rPr>
        <w:t>edical education</w:t>
      </w:r>
      <w:r w:rsidR="00537CB9" w:rsidRPr="00305246">
        <w:rPr>
          <w:rFonts w:asciiTheme="minorHAnsi" w:hAnsiTheme="minorHAnsi" w:cstheme="minorHAnsi"/>
          <w:b/>
          <w:szCs w:val="24"/>
          <w:lang w:val="en-GB"/>
        </w:rPr>
        <w:t xml:space="preserve"> and reform processes in Germany</w:t>
      </w:r>
    </w:p>
    <w:p w14:paraId="27E2BF4F" w14:textId="18F504A9" w:rsidR="00FF0670" w:rsidRPr="00305246" w:rsidRDefault="00D606F5" w:rsidP="00FF0670">
      <w:pPr>
        <w:spacing w:before="240"/>
        <w:rPr>
          <w:rFonts w:asciiTheme="minorHAnsi" w:hAnsiTheme="minorHAnsi" w:cstheme="minorHAnsi"/>
          <w:szCs w:val="24"/>
          <w:lang w:val="en-GB"/>
        </w:rPr>
      </w:pPr>
      <w:r w:rsidRPr="00305246">
        <w:rPr>
          <w:rFonts w:asciiTheme="minorHAnsi" w:hAnsiTheme="minorHAnsi" w:cstheme="minorHAnsi"/>
          <w:szCs w:val="24"/>
          <w:lang w:val="en-GB"/>
        </w:rPr>
        <w:t>The</w:t>
      </w:r>
      <w:r w:rsidR="00FF0670" w:rsidRPr="00305246">
        <w:rPr>
          <w:rFonts w:asciiTheme="minorHAnsi" w:hAnsiTheme="minorHAnsi" w:cstheme="minorHAnsi"/>
          <w:szCs w:val="24"/>
          <w:lang w:val="en-GB"/>
        </w:rPr>
        <w:t xml:space="preserve"> Institute for Medical and Pharmaceutical Examinations</w:t>
      </w:r>
      <w:r w:rsidRPr="00305246">
        <w:rPr>
          <w:rFonts w:asciiTheme="minorHAnsi" w:hAnsiTheme="minorHAnsi" w:cstheme="minorHAnsi"/>
          <w:szCs w:val="24"/>
          <w:lang w:val="en-GB"/>
        </w:rPr>
        <w:t xml:space="preserve"> (</w:t>
      </w:r>
      <w:proofErr w:type="spellStart"/>
      <w:r w:rsidRPr="00305246">
        <w:rPr>
          <w:rFonts w:asciiTheme="minorHAnsi" w:hAnsiTheme="minorHAnsi" w:cstheme="minorHAnsi"/>
          <w:i/>
          <w:szCs w:val="24"/>
          <w:lang w:val="en-GB"/>
        </w:rPr>
        <w:t>Institut</w:t>
      </w:r>
      <w:proofErr w:type="spellEnd"/>
      <w:r w:rsidRPr="00305246">
        <w:rPr>
          <w:rFonts w:asciiTheme="minorHAnsi" w:hAnsiTheme="minorHAnsi" w:cstheme="minorHAnsi"/>
          <w:i/>
          <w:szCs w:val="24"/>
          <w:lang w:val="en-GB"/>
        </w:rPr>
        <w:t xml:space="preserve"> für </w:t>
      </w:r>
      <w:proofErr w:type="spellStart"/>
      <w:r w:rsidRPr="00305246">
        <w:rPr>
          <w:rFonts w:asciiTheme="minorHAnsi" w:hAnsiTheme="minorHAnsi" w:cstheme="minorHAnsi"/>
          <w:i/>
          <w:szCs w:val="24"/>
          <w:lang w:val="en-GB"/>
        </w:rPr>
        <w:t>Medizinische</w:t>
      </w:r>
      <w:proofErr w:type="spellEnd"/>
      <w:r w:rsidRPr="00305246">
        <w:rPr>
          <w:rFonts w:asciiTheme="minorHAnsi" w:hAnsiTheme="minorHAnsi" w:cstheme="minorHAnsi"/>
          <w:i/>
          <w:szCs w:val="24"/>
          <w:lang w:val="en-GB"/>
        </w:rPr>
        <w:t xml:space="preserve"> und </w:t>
      </w:r>
      <w:proofErr w:type="spellStart"/>
      <w:r w:rsidRPr="00305246">
        <w:rPr>
          <w:rFonts w:asciiTheme="minorHAnsi" w:hAnsiTheme="minorHAnsi" w:cstheme="minorHAnsi"/>
          <w:i/>
          <w:szCs w:val="24"/>
          <w:lang w:val="en-GB"/>
        </w:rPr>
        <w:t>Pharmazeutische</w:t>
      </w:r>
      <w:proofErr w:type="spellEnd"/>
      <w:r w:rsidRPr="00305246">
        <w:rPr>
          <w:rFonts w:asciiTheme="minorHAnsi" w:hAnsiTheme="minorHAnsi" w:cstheme="minorHAnsi"/>
          <w:i/>
          <w:szCs w:val="24"/>
          <w:lang w:val="en-GB"/>
        </w:rPr>
        <w:t xml:space="preserve"> </w:t>
      </w:r>
      <w:proofErr w:type="spellStart"/>
      <w:r w:rsidRPr="00305246">
        <w:rPr>
          <w:rFonts w:asciiTheme="minorHAnsi" w:hAnsiTheme="minorHAnsi" w:cstheme="minorHAnsi"/>
          <w:i/>
          <w:szCs w:val="24"/>
          <w:lang w:val="en-GB"/>
        </w:rPr>
        <w:t>Prüfungsfragen</w:t>
      </w:r>
      <w:proofErr w:type="spellEnd"/>
      <w:r w:rsidRPr="00305246">
        <w:rPr>
          <w:rFonts w:asciiTheme="minorHAnsi" w:hAnsiTheme="minorHAnsi" w:cstheme="minorHAnsi"/>
          <w:szCs w:val="24"/>
          <w:lang w:val="en-GB"/>
        </w:rPr>
        <w:t>, IMPP), founded</w:t>
      </w:r>
      <w:r w:rsidR="00FF0670" w:rsidRPr="00305246">
        <w:rPr>
          <w:rFonts w:asciiTheme="minorHAnsi" w:hAnsiTheme="minorHAnsi" w:cstheme="minorHAnsi"/>
          <w:szCs w:val="24"/>
          <w:lang w:val="en-GB"/>
        </w:rPr>
        <w:t xml:space="preserve"> in 1972, develops and delivers the </w:t>
      </w:r>
      <w:r w:rsidRPr="00305246">
        <w:rPr>
          <w:rFonts w:asciiTheme="minorHAnsi" w:hAnsiTheme="minorHAnsi" w:cstheme="minorHAnsi"/>
          <w:szCs w:val="24"/>
          <w:lang w:val="en-GB"/>
        </w:rPr>
        <w:t>centralized state</w:t>
      </w:r>
      <w:r w:rsidR="00FF0670" w:rsidRPr="00305246">
        <w:rPr>
          <w:rFonts w:asciiTheme="minorHAnsi" w:hAnsiTheme="minorHAnsi" w:cstheme="minorHAnsi"/>
          <w:szCs w:val="24"/>
          <w:lang w:val="en-GB"/>
        </w:rPr>
        <w:t xml:space="preserve"> examinations for students of medicine, dentistry, pharmacology, and psychotherapy</w:t>
      </w:r>
      <w:r w:rsidRPr="00305246">
        <w:rPr>
          <w:rFonts w:asciiTheme="minorHAnsi" w:hAnsiTheme="minorHAnsi" w:cstheme="minorHAnsi"/>
          <w:szCs w:val="24"/>
          <w:lang w:val="en-GB"/>
        </w:rPr>
        <w:t xml:space="preserve"> based on the Medical and Pharmaceutical Licensing R</w:t>
      </w:r>
      <w:r w:rsidR="00FF0670" w:rsidRPr="00305246">
        <w:rPr>
          <w:rFonts w:asciiTheme="minorHAnsi" w:hAnsiTheme="minorHAnsi" w:cstheme="minorHAnsi"/>
          <w:szCs w:val="24"/>
          <w:lang w:val="en-GB"/>
        </w:rPr>
        <w:t>egulations and the Law of Psychotherapy. Furthermore, it develops syllabi</w:t>
      </w:r>
      <w:r w:rsidRPr="00305246">
        <w:rPr>
          <w:rFonts w:asciiTheme="minorHAnsi" w:hAnsiTheme="minorHAnsi" w:cstheme="minorHAnsi"/>
          <w:szCs w:val="24"/>
          <w:lang w:val="en-GB"/>
        </w:rPr>
        <w:t xml:space="preserve"> for </w:t>
      </w:r>
      <w:r w:rsidR="00537CB9" w:rsidRPr="00305246">
        <w:rPr>
          <w:rFonts w:asciiTheme="minorHAnsi" w:hAnsiTheme="minorHAnsi" w:cstheme="minorHAnsi"/>
          <w:szCs w:val="24"/>
          <w:lang w:val="en-GB"/>
        </w:rPr>
        <w:t>the</w:t>
      </w:r>
      <w:r w:rsidRPr="00305246">
        <w:rPr>
          <w:rFonts w:asciiTheme="minorHAnsi" w:hAnsiTheme="minorHAnsi" w:cstheme="minorHAnsi"/>
          <w:szCs w:val="24"/>
          <w:lang w:val="en-GB"/>
        </w:rPr>
        <w:t xml:space="preserve"> state examinations</w:t>
      </w:r>
      <w:r w:rsidR="00FF0670" w:rsidRPr="00305246">
        <w:rPr>
          <w:rFonts w:asciiTheme="minorHAnsi" w:hAnsiTheme="minorHAnsi" w:cstheme="minorHAnsi"/>
          <w:szCs w:val="24"/>
          <w:lang w:val="en-GB"/>
        </w:rPr>
        <w:t xml:space="preserve"> (</w:t>
      </w:r>
      <w:proofErr w:type="spellStart"/>
      <w:r w:rsidRPr="00305246">
        <w:rPr>
          <w:rFonts w:asciiTheme="minorHAnsi" w:hAnsiTheme="minorHAnsi" w:cstheme="minorHAnsi"/>
          <w:i/>
          <w:szCs w:val="24"/>
          <w:lang w:val="en-GB"/>
        </w:rPr>
        <w:t>Gegenstandsk</w:t>
      </w:r>
      <w:r w:rsidR="00FF0670" w:rsidRPr="00305246">
        <w:rPr>
          <w:rFonts w:asciiTheme="minorHAnsi" w:hAnsiTheme="minorHAnsi" w:cstheme="minorHAnsi"/>
          <w:i/>
          <w:szCs w:val="24"/>
          <w:lang w:val="en-GB"/>
        </w:rPr>
        <w:t>ataloge</w:t>
      </w:r>
      <w:proofErr w:type="spellEnd"/>
      <w:r w:rsidR="00FF0670" w:rsidRPr="00305246">
        <w:rPr>
          <w:rFonts w:asciiTheme="minorHAnsi" w:hAnsiTheme="minorHAnsi" w:cstheme="minorHAnsi"/>
          <w:szCs w:val="24"/>
          <w:lang w:val="en-GB"/>
        </w:rPr>
        <w:t>, GK)</w:t>
      </w:r>
      <w:r w:rsidRPr="00305246">
        <w:rPr>
          <w:rFonts w:asciiTheme="minorHAnsi" w:hAnsiTheme="minorHAnsi" w:cstheme="minorHAnsi"/>
          <w:szCs w:val="24"/>
          <w:lang w:val="en-GB"/>
        </w:rPr>
        <w:t xml:space="preserve"> and conducts </w:t>
      </w:r>
      <w:r w:rsidR="00990BE9">
        <w:rPr>
          <w:rFonts w:asciiTheme="minorHAnsi" w:hAnsiTheme="minorHAnsi" w:cstheme="minorHAnsi"/>
          <w:szCs w:val="24"/>
          <w:lang w:val="en-GB"/>
        </w:rPr>
        <w:t xml:space="preserve">medical education </w:t>
      </w:r>
      <w:r w:rsidRPr="00305246">
        <w:rPr>
          <w:rFonts w:asciiTheme="minorHAnsi" w:hAnsiTheme="minorHAnsi" w:cstheme="minorHAnsi"/>
          <w:szCs w:val="24"/>
          <w:lang w:val="en-GB"/>
        </w:rPr>
        <w:t>research focus</w:t>
      </w:r>
      <w:r w:rsidR="00990BE9">
        <w:rPr>
          <w:rFonts w:asciiTheme="minorHAnsi" w:hAnsiTheme="minorHAnsi" w:cstheme="minorHAnsi"/>
          <w:szCs w:val="24"/>
          <w:lang w:val="en-GB"/>
        </w:rPr>
        <w:t>ing</w:t>
      </w:r>
      <w:r w:rsidRPr="00305246">
        <w:rPr>
          <w:rFonts w:asciiTheme="minorHAnsi" w:hAnsiTheme="minorHAnsi" w:cstheme="minorHAnsi"/>
          <w:szCs w:val="24"/>
          <w:lang w:val="en-GB"/>
        </w:rPr>
        <w:t xml:space="preserve"> on examinations </w:t>
      </w:r>
      <w:r w:rsidR="00633B2E" w:rsidRPr="00305246">
        <w:rPr>
          <w:rFonts w:asciiTheme="minorHAnsi" w:hAnsiTheme="minorHAnsi" w:cstheme="minorHAnsi"/>
          <w:szCs w:val="24"/>
          <w:lang w:val="en-GB"/>
        </w:rPr>
        <w:fldChar w:fldCharType="begin"/>
      </w:r>
      <w:r w:rsidR="00633B2E" w:rsidRPr="00305246">
        <w:rPr>
          <w:rFonts w:asciiTheme="minorHAnsi" w:hAnsiTheme="minorHAnsi" w:cstheme="minorHAnsi"/>
          <w:szCs w:val="24"/>
          <w:lang w:val="en-GB"/>
        </w:rPr>
        <w:instrText xml:space="preserve"> ADDIN EN.CITE &lt;EndNote&gt;&lt;Cite&gt;&lt;Author&gt;Institut für Medizinische und Pharmazeutische Prüfungsfragen (IMPP)&lt;/Author&gt;&lt;Year&gt;n/d&lt;/Year&gt;&lt;RecNum&gt;224&lt;/RecNum&gt;&lt;DisplayText&gt;(Institut für Medizinische und Pharmazeutische Prüfungsfragen (IMPP) n/d)&lt;/DisplayText&gt;&lt;record&gt;&lt;rec-number&gt;224&lt;/rec-number&gt;&lt;foreign-keys&gt;&lt;key app="EN" db-id="vzzwszaaewprfteetv1pdpzezavfaxzzr00x" timestamp="1667224662"&gt;224&lt;/key&gt;&lt;/foreign-keys&gt;&lt;ref-type name="Web Page"&gt;12&lt;/ref-type&gt;&lt;contributors&gt;&lt;authors&gt;&lt;author&gt;Institut für Medizinische und Pharmazeutische Prüfungsfragen (IMPP),&lt;/author&gt;&lt;/authors&gt;&lt;/contributors&gt;&lt;titles&gt;&lt;title&gt;Institut für Medizinische und Pharmazeutische Prüfungsfragen (IMPP)&lt;/title&gt;&lt;/titles&gt;&lt;volume&gt;2022&lt;/volume&gt;&lt;number&gt;31st of October&lt;/number&gt;&lt;dates&gt;&lt;year&gt;n/d&lt;/year&gt;&lt;/dates&gt;&lt;urls&gt;&lt;related-urls&gt;&lt;url&gt;https://www.impp.de/start.html&lt;/url&gt;&lt;/related-urls&gt;&lt;/urls&gt;&lt;/record&gt;&lt;/Cite&gt;&lt;/EndNote&gt;</w:instrText>
      </w:r>
      <w:r w:rsidR="00633B2E" w:rsidRPr="00305246">
        <w:rPr>
          <w:rFonts w:asciiTheme="minorHAnsi" w:hAnsiTheme="minorHAnsi" w:cstheme="minorHAnsi"/>
          <w:szCs w:val="24"/>
          <w:lang w:val="en-GB"/>
        </w:rPr>
        <w:fldChar w:fldCharType="separate"/>
      </w:r>
      <w:r w:rsidR="00633B2E" w:rsidRPr="00305246">
        <w:rPr>
          <w:rFonts w:asciiTheme="minorHAnsi" w:hAnsiTheme="minorHAnsi" w:cstheme="minorHAnsi"/>
          <w:noProof/>
          <w:szCs w:val="24"/>
          <w:lang w:val="en-GB"/>
        </w:rPr>
        <w:t>(Institut für Medizinische und Pharmazeutische Prüfungsfragen (IMPP) n/d)</w:t>
      </w:r>
      <w:r w:rsidR="00633B2E" w:rsidRPr="00305246">
        <w:rPr>
          <w:rFonts w:asciiTheme="minorHAnsi" w:hAnsiTheme="minorHAnsi" w:cstheme="minorHAnsi"/>
          <w:szCs w:val="24"/>
          <w:lang w:val="en-GB"/>
        </w:rPr>
        <w:fldChar w:fldCharType="end"/>
      </w:r>
      <w:r w:rsidR="00FF0670" w:rsidRPr="00305246">
        <w:rPr>
          <w:rFonts w:asciiTheme="minorHAnsi" w:hAnsiTheme="minorHAnsi" w:cstheme="minorHAnsi"/>
          <w:szCs w:val="24"/>
          <w:lang w:val="en-GB"/>
        </w:rPr>
        <w:t xml:space="preserve"> </w:t>
      </w:r>
    </w:p>
    <w:p w14:paraId="5BB98E45" w14:textId="77777777" w:rsidR="00537CB9" w:rsidRPr="00305246" w:rsidRDefault="00D606F5" w:rsidP="00E3785E">
      <w:pPr>
        <w:spacing w:before="240"/>
        <w:rPr>
          <w:rFonts w:asciiTheme="minorHAnsi" w:hAnsiTheme="minorHAnsi" w:cstheme="minorHAnsi"/>
          <w:szCs w:val="24"/>
          <w:lang w:val="en-GB"/>
        </w:rPr>
      </w:pPr>
      <w:r w:rsidRPr="00305246">
        <w:rPr>
          <w:rFonts w:asciiTheme="minorHAnsi" w:hAnsiTheme="minorHAnsi" w:cstheme="minorHAnsi"/>
          <w:szCs w:val="24"/>
          <w:lang w:val="en-GB"/>
        </w:rPr>
        <w:t xml:space="preserve">The </w:t>
      </w:r>
      <w:r w:rsidRPr="00305246">
        <w:rPr>
          <w:rFonts w:asciiTheme="minorHAnsi" w:hAnsiTheme="minorHAnsi" w:cstheme="minorHAnsi"/>
          <w:color w:val="000000"/>
          <w:lang w:val="en-GB"/>
        </w:rPr>
        <w:t>National Competency-based Catalogue of Learning Objectives for Medical Education</w:t>
      </w:r>
      <w:r w:rsidRPr="00305246">
        <w:rPr>
          <w:rFonts w:asciiTheme="minorHAnsi" w:hAnsiTheme="minorHAnsi" w:cstheme="minorHAnsi"/>
          <w:szCs w:val="24"/>
          <w:lang w:val="en-GB"/>
        </w:rPr>
        <w:t xml:space="preserve"> (</w:t>
      </w:r>
      <w:r w:rsidR="00650D11" w:rsidRPr="00305246">
        <w:rPr>
          <w:rFonts w:asciiTheme="minorHAnsi" w:hAnsiTheme="minorHAnsi" w:cstheme="minorHAnsi"/>
          <w:szCs w:val="24"/>
          <w:lang w:val="en-GB"/>
        </w:rPr>
        <w:t xml:space="preserve">hereinafter referred to as National Catalogue of Learning Objectives; </w:t>
      </w:r>
      <w:proofErr w:type="spellStart"/>
      <w:r w:rsidR="00FF0670" w:rsidRPr="00305246">
        <w:rPr>
          <w:rFonts w:asciiTheme="minorHAnsi" w:hAnsiTheme="minorHAnsi" w:cstheme="minorHAnsi"/>
          <w:i/>
          <w:szCs w:val="24"/>
          <w:lang w:val="en-GB"/>
        </w:rPr>
        <w:t>Nationaler</w:t>
      </w:r>
      <w:proofErr w:type="spellEnd"/>
      <w:r w:rsidR="00FF0670" w:rsidRPr="00305246">
        <w:rPr>
          <w:rFonts w:asciiTheme="minorHAnsi" w:hAnsiTheme="minorHAnsi" w:cstheme="minorHAnsi"/>
          <w:i/>
          <w:szCs w:val="24"/>
          <w:lang w:val="en-GB"/>
        </w:rPr>
        <w:t xml:space="preserve"> </w:t>
      </w:r>
      <w:proofErr w:type="spellStart"/>
      <w:r w:rsidR="00FF0670" w:rsidRPr="00305246">
        <w:rPr>
          <w:rFonts w:asciiTheme="minorHAnsi" w:hAnsiTheme="minorHAnsi" w:cstheme="minorHAnsi"/>
          <w:i/>
          <w:szCs w:val="24"/>
          <w:lang w:val="en-GB"/>
        </w:rPr>
        <w:t>Kompetenzbasierter</w:t>
      </w:r>
      <w:proofErr w:type="spellEnd"/>
      <w:r w:rsidR="00FF0670" w:rsidRPr="00305246">
        <w:rPr>
          <w:rFonts w:asciiTheme="minorHAnsi" w:hAnsiTheme="minorHAnsi" w:cstheme="minorHAnsi"/>
          <w:i/>
          <w:szCs w:val="24"/>
          <w:lang w:val="en-GB"/>
        </w:rPr>
        <w:t xml:space="preserve"> </w:t>
      </w:r>
      <w:proofErr w:type="spellStart"/>
      <w:r w:rsidR="00FF0670" w:rsidRPr="00305246">
        <w:rPr>
          <w:rFonts w:asciiTheme="minorHAnsi" w:hAnsiTheme="minorHAnsi" w:cstheme="minorHAnsi"/>
          <w:i/>
          <w:szCs w:val="24"/>
          <w:lang w:val="en-GB"/>
        </w:rPr>
        <w:t>Lernzielkatalog</w:t>
      </w:r>
      <w:proofErr w:type="spellEnd"/>
      <w:r w:rsidR="00FF0670" w:rsidRPr="00305246">
        <w:rPr>
          <w:rFonts w:asciiTheme="minorHAnsi" w:hAnsiTheme="minorHAnsi" w:cstheme="minorHAnsi"/>
          <w:i/>
          <w:szCs w:val="24"/>
          <w:lang w:val="en-GB"/>
        </w:rPr>
        <w:t xml:space="preserve"> </w:t>
      </w:r>
      <w:proofErr w:type="spellStart"/>
      <w:r w:rsidR="00FF0670" w:rsidRPr="00305246">
        <w:rPr>
          <w:rFonts w:asciiTheme="minorHAnsi" w:hAnsiTheme="minorHAnsi" w:cstheme="minorHAnsi"/>
          <w:i/>
          <w:szCs w:val="24"/>
          <w:lang w:val="en-GB"/>
        </w:rPr>
        <w:t>Medizin</w:t>
      </w:r>
      <w:proofErr w:type="spellEnd"/>
      <w:r w:rsidRPr="00305246">
        <w:rPr>
          <w:rFonts w:asciiTheme="minorHAnsi" w:hAnsiTheme="minorHAnsi" w:cstheme="minorHAnsi"/>
          <w:szCs w:val="24"/>
          <w:lang w:val="en-GB"/>
        </w:rPr>
        <w:t xml:space="preserve">, </w:t>
      </w:r>
      <w:r w:rsidR="00FF0670" w:rsidRPr="00305246">
        <w:rPr>
          <w:rFonts w:asciiTheme="minorHAnsi" w:hAnsiTheme="minorHAnsi" w:cstheme="minorHAnsi"/>
          <w:szCs w:val="24"/>
          <w:lang w:val="en-GB"/>
        </w:rPr>
        <w:t>NKLM</w:t>
      </w:r>
      <w:r w:rsidRPr="00305246">
        <w:rPr>
          <w:rFonts w:asciiTheme="minorHAnsi" w:hAnsiTheme="minorHAnsi" w:cstheme="minorHAnsi"/>
          <w:szCs w:val="24"/>
          <w:lang w:val="en-GB"/>
        </w:rPr>
        <w:t>)</w:t>
      </w:r>
      <w:r w:rsidR="00FF0670" w:rsidRPr="00305246">
        <w:rPr>
          <w:rFonts w:asciiTheme="minorHAnsi" w:hAnsiTheme="minorHAnsi" w:cstheme="minorHAnsi"/>
          <w:szCs w:val="24"/>
          <w:lang w:val="en-GB"/>
        </w:rPr>
        <w:t xml:space="preserve"> stipulates competencies</w:t>
      </w:r>
      <w:r w:rsidR="00650D11" w:rsidRPr="00305246">
        <w:rPr>
          <w:rFonts w:asciiTheme="minorHAnsi" w:hAnsiTheme="minorHAnsi" w:cstheme="minorHAnsi"/>
          <w:szCs w:val="24"/>
          <w:lang w:val="en-GB"/>
        </w:rPr>
        <w:t xml:space="preserve"> covering different levels of learning including knowledge, attitudes, </w:t>
      </w:r>
      <w:r w:rsidR="00FF0670" w:rsidRPr="00305246">
        <w:rPr>
          <w:rFonts w:asciiTheme="minorHAnsi" w:hAnsiTheme="minorHAnsi" w:cstheme="minorHAnsi"/>
          <w:szCs w:val="24"/>
          <w:lang w:val="en-GB"/>
        </w:rPr>
        <w:t>values and skills</w:t>
      </w:r>
      <w:r w:rsidR="00650D11" w:rsidRPr="00305246">
        <w:rPr>
          <w:rFonts w:asciiTheme="minorHAnsi" w:hAnsiTheme="minorHAnsi" w:cstheme="minorHAnsi"/>
          <w:szCs w:val="24"/>
          <w:lang w:val="en-GB"/>
        </w:rPr>
        <w:t>,</w:t>
      </w:r>
      <w:r w:rsidR="00FF0670" w:rsidRPr="00305246">
        <w:rPr>
          <w:rFonts w:asciiTheme="minorHAnsi" w:hAnsiTheme="minorHAnsi" w:cstheme="minorHAnsi"/>
          <w:szCs w:val="24"/>
          <w:lang w:val="en-GB"/>
        </w:rPr>
        <w:t xml:space="preserve"> medical students should</w:t>
      </w:r>
      <w:r w:rsidR="00650D11" w:rsidRPr="00305246">
        <w:rPr>
          <w:rFonts w:asciiTheme="minorHAnsi" w:hAnsiTheme="minorHAnsi" w:cstheme="minorHAnsi"/>
          <w:szCs w:val="24"/>
          <w:lang w:val="en-GB"/>
        </w:rPr>
        <w:t xml:space="preserve"> have acquired</w:t>
      </w:r>
      <w:r w:rsidR="00FF0670" w:rsidRPr="00305246">
        <w:rPr>
          <w:rFonts w:asciiTheme="minorHAnsi" w:hAnsiTheme="minorHAnsi" w:cstheme="minorHAnsi"/>
          <w:szCs w:val="24"/>
          <w:lang w:val="en-GB"/>
        </w:rPr>
        <w:t xml:space="preserve"> by the end of their studies. </w:t>
      </w:r>
      <w:r w:rsidR="00650D11" w:rsidRPr="00305246">
        <w:rPr>
          <w:rFonts w:asciiTheme="minorHAnsi" w:hAnsiTheme="minorHAnsi" w:cstheme="minorHAnsi"/>
          <w:szCs w:val="24"/>
          <w:lang w:val="en-GB"/>
        </w:rPr>
        <w:t xml:space="preserve">The National Catalogue of Learning Objectives </w:t>
      </w:r>
      <w:r w:rsidR="00FF0670" w:rsidRPr="00305246">
        <w:rPr>
          <w:rFonts w:asciiTheme="minorHAnsi" w:hAnsiTheme="minorHAnsi" w:cstheme="minorHAnsi"/>
          <w:szCs w:val="24"/>
          <w:lang w:val="en-GB"/>
        </w:rPr>
        <w:t xml:space="preserve">was </w:t>
      </w:r>
      <w:r w:rsidR="00650D11" w:rsidRPr="00305246">
        <w:rPr>
          <w:rFonts w:asciiTheme="minorHAnsi" w:hAnsiTheme="minorHAnsi" w:cstheme="minorHAnsi"/>
          <w:szCs w:val="24"/>
          <w:lang w:val="en-GB"/>
        </w:rPr>
        <w:t xml:space="preserve">developed </w:t>
      </w:r>
      <w:r w:rsidR="00FF0670" w:rsidRPr="00305246">
        <w:rPr>
          <w:rFonts w:asciiTheme="minorHAnsi" w:hAnsiTheme="minorHAnsi" w:cstheme="minorHAnsi"/>
          <w:szCs w:val="24"/>
          <w:lang w:val="en-GB"/>
        </w:rPr>
        <w:t>under the auspices of the Asso</w:t>
      </w:r>
      <w:r w:rsidR="00650D11" w:rsidRPr="00305246">
        <w:rPr>
          <w:rFonts w:asciiTheme="minorHAnsi" w:hAnsiTheme="minorHAnsi" w:cstheme="minorHAnsi"/>
          <w:szCs w:val="24"/>
          <w:lang w:val="en-GB"/>
        </w:rPr>
        <w:t xml:space="preserve">ciation of Medical Faculties </w:t>
      </w:r>
      <w:r w:rsidR="00FF0670" w:rsidRPr="00305246">
        <w:rPr>
          <w:rFonts w:asciiTheme="minorHAnsi" w:hAnsiTheme="minorHAnsi" w:cstheme="minorHAnsi"/>
          <w:szCs w:val="24"/>
          <w:lang w:val="en-GB"/>
        </w:rPr>
        <w:t>(</w:t>
      </w:r>
      <w:proofErr w:type="spellStart"/>
      <w:r w:rsidR="00FF0670" w:rsidRPr="00305246">
        <w:rPr>
          <w:rFonts w:asciiTheme="minorHAnsi" w:hAnsiTheme="minorHAnsi" w:cstheme="minorHAnsi"/>
          <w:i/>
          <w:szCs w:val="24"/>
          <w:lang w:val="en-GB"/>
        </w:rPr>
        <w:t>Medizinischer</w:t>
      </w:r>
      <w:proofErr w:type="spellEnd"/>
      <w:r w:rsidR="00FF0670" w:rsidRPr="00305246">
        <w:rPr>
          <w:rFonts w:asciiTheme="minorHAnsi" w:hAnsiTheme="minorHAnsi" w:cstheme="minorHAnsi"/>
          <w:i/>
          <w:szCs w:val="24"/>
          <w:lang w:val="en-GB"/>
        </w:rPr>
        <w:t xml:space="preserve"> </w:t>
      </w:r>
      <w:proofErr w:type="spellStart"/>
      <w:r w:rsidR="00FF0670" w:rsidRPr="00305246">
        <w:rPr>
          <w:rFonts w:asciiTheme="minorHAnsi" w:hAnsiTheme="minorHAnsi" w:cstheme="minorHAnsi"/>
          <w:i/>
          <w:szCs w:val="24"/>
          <w:lang w:val="en-GB"/>
        </w:rPr>
        <w:t>Fakultätentag</w:t>
      </w:r>
      <w:proofErr w:type="spellEnd"/>
      <w:r w:rsidR="00FF0670" w:rsidRPr="00305246">
        <w:rPr>
          <w:rFonts w:asciiTheme="minorHAnsi" w:hAnsiTheme="minorHAnsi" w:cstheme="minorHAnsi"/>
          <w:szCs w:val="24"/>
          <w:lang w:val="en-GB"/>
        </w:rPr>
        <w:t>, MFT)</w:t>
      </w:r>
      <w:r w:rsidR="00650D11" w:rsidRPr="00305246">
        <w:rPr>
          <w:rFonts w:asciiTheme="minorHAnsi" w:hAnsiTheme="minorHAnsi" w:cstheme="minorHAnsi"/>
          <w:szCs w:val="24"/>
          <w:lang w:val="en-GB"/>
        </w:rPr>
        <w:t xml:space="preserve"> that represents </w:t>
      </w:r>
      <w:r w:rsidR="00537CB9" w:rsidRPr="00305246">
        <w:rPr>
          <w:rFonts w:asciiTheme="minorHAnsi" w:hAnsiTheme="minorHAnsi" w:cstheme="minorHAnsi"/>
          <w:szCs w:val="24"/>
          <w:lang w:val="en-GB"/>
        </w:rPr>
        <w:t xml:space="preserve">all </w:t>
      </w:r>
      <w:r w:rsidR="00650D11" w:rsidRPr="00305246">
        <w:rPr>
          <w:rFonts w:asciiTheme="minorHAnsi" w:hAnsiTheme="minorHAnsi" w:cstheme="minorHAnsi"/>
          <w:szCs w:val="24"/>
          <w:lang w:val="en-GB"/>
        </w:rPr>
        <w:t xml:space="preserve">39 </w:t>
      </w:r>
      <w:r w:rsidR="00537CB9" w:rsidRPr="00305246">
        <w:rPr>
          <w:rFonts w:asciiTheme="minorHAnsi" w:hAnsiTheme="minorHAnsi" w:cstheme="minorHAnsi"/>
          <w:szCs w:val="24"/>
          <w:lang w:val="en-GB"/>
        </w:rPr>
        <w:t xml:space="preserve">public </w:t>
      </w:r>
      <w:r w:rsidR="00650D11" w:rsidRPr="00305246">
        <w:rPr>
          <w:rFonts w:asciiTheme="minorHAnsi" w:hAnsiTheme="minorHAnsi" w:cstheme="minorHAnsi"/>
          <w:szCs w:val="24"/>
          <w:lang w:val="en-GB"/>
        </w:rPr>
        <w:t>medical schools in Germany.</w:t>
      </w:r>
      <w:r w:rsidR="00E3785E" w:rsidRPr="00305246">
        <w:rPr>
          <w:rFonts w:asciiTheme="minorHAnsi" w:hAnsiTheme="minorHAnsi" w:cstheme="minorHAnsi"/>
          <w:szCs w:val="24"/>
          <w:lang w:val="en-GB"/>
        </w:rPr>
        <w:t xml:space="preserve"> </w:t>
      </w:r>
    </w:p>
    <w:p w14:paraId="3E2684D6" w14:textId="2A3289F2" w:rsidR="00865238" w:rsidRPr="00305246" w:rsidRDefault="00650D11" w:rsidP="00537CB9">
      <w:pPr>
        <w:spacing w:before="240"/>
        <w:rPr>
          <w:rFonts w:asciiTheme="minorHAnsi" w:hAnsiTheme="minorHAnsi" w:cstheme="minorHAnsi"/>
          <w:szCs w:val="24"/>
          <w:lang w:val="en-GB"/>
        </w:rPr>
      </w:pPr>
      <w:r w:rsidRPr="00305246">
        <w:rPr>
          <w:rFonts w:asciiTheme="minorHAnsi" w:hAnsiTheme="minorHAnsi" w:cstheme="minorHAnsi"/>
          <w:szCs w:val="24"/>
          <w:lang w:val="en-GB"/>
        </w:rPr>
        <w:t xml:space="preserve">The first version of the National Catalogue of Learning Objectives was </w:t>
      </w:r>
      <w:r w:rsidR="00FF0670" w:rsidRPr="00305246">
        <w:rPr>
          <w:rFonts w:asciiTheme="minorHAnsi" w:hAnsiTheme="minorHAnsi" w:cstheme="minorHAnsi"/>
          <w:szCs w:val="24"/>
          <w:lang w:val="en-GB"/>
        </w:rPr>
        <w:t xml:space="preserve">published in 2015 </w:t>
      </w:r>
      <w:r w:rsidR="00E3785E" w:rsidRPr="00305246">
        <w:rPr>
          <w:rFonts w:asciiTheme="minorHAnsi" w:hAnsiTheme="minorHAnsi" w:cstheme="minorHAnsi"/>
          <w:szCs w:val="24"/>
          <w:lang w:val="en-GB"/>
        </w:rPr>
        <w:t>without being mandatory for medical schools</w:t>
      </w:r>
      <w:r w:rsidR="00633B2E" w:rsidRPr="00305246">
        <w:rPr>
          <w:rFonts w:asciiTheme="minorHAnsi" w:hAnsiTheme="minorHAnsi" w:cstheme="minorHAnsi"/>
          <w:szCs w:val="24"/>
          <w:lang w:val="en-GB"/>
        </w:rPr>
        <w:t xml:space="preserve"> </w:t>
      </w:r>
      <w:r w:rsidR="00633B2E" w:rsidRPr="00305246">
        <w:rPr>
          <w:rFonts w:asciiTheme="minorHAnsi" w:hAnsiTheme="minorHAnsi" w:cstheme="minorHAnsi"/>
          <w:szCs w:val="24"/>
          <w:lang w:val="en-GB"/>
        </w:rPr>
        <w:fldChar w:fldCharType="begin"/>
      </w:r>
      <w:r w:rsidR="00633B2E" w:rsidRPr="00305246">
        <w:rPr>
          <w:rFonts w:asciiTheme="minorHAnsi" w:hAnsiTheme="minorHAnsi" w:cstheme="minorHAnsi"/>
          <w:szCs w:val="24"/>
          <w:lang w:val="en-GB"/>
        </w:rPr>
        <w:instrText xml:space="preserve"> ADDIN EN.CITE &lt;EndNote&gt;&lt;Cite&gt;&lt;Author&gt;Medizinischer Fakultätentag (MFT)&lt;/Author&gt;&lt;Year&gt;n/d&lt;/Year&gt;&lt;RecNum&gt;225&lt;/RecNum&gt;&lt;DisplayText&gt;(Medizinischer Fakultätentag (MFT) n/d)&lt;/DisplayText&gt;&lt;record&gt;&lt;rec-number&gt;225&lt;/rec-number&gt;&lt;foreign-keys&gt;&lt;key app="EN" db-id="vzzwszaaewprfteetv1pdpzezavfaxzzr00x" timestamp="1667224779"&gt;225&lt;/key&gt;&lt;/foreign-keys&gt;&lt;ref-type name="Web Page"&gt;12&lt;/ref-type&gt;&lt;contributors&gt;&lt;authors&gt;&lt;author&gt;Medizinischer Fakultätentag (MFT),&lt;/author&gt;&lt;/authors&gt;&lt;/contributors&gt;&lt;titles&gt;&lt;title&gt;Kompetenzbasierte Lernzielkataloge (NKLM, NKLZ) – aus den Fakultäten und für die Fakultäten&lt;/title&gt;&lt;/titles&gt;&lt;volume&gt;2022&lt;/volume&gt;&lt;number&gt;31st of October&lt;/number&gt;&lt;dates&gt;&lt;year&gt;n/d&lt;/year&gt;&lt;/dates&gt;&lt;urls&gt;&lt;related-urls&gt;&lt;url&gt;https://medizinische-fakultaeten.de/themen/studium/nklm-nklz/&lt;/url&gt;&lt;/related-urls&gt;&lt;/urls&gt;&lt;/record&gt;&lt;/Cite&gt;&lt;/EndNote&gt;</w:instrText>
      </w:r>
      <w:r w:rsidR="00633B2E" w:rsidRPr="00305246">
        <w:rPr>
          <w:rFonts w:asciiTheme="minorHAnsi" w:hAnsiTheme="minorHAnsi" w:cstheme="minorHAnsi"/>
          <w:szCs w:val="24"/>
          <w:lang w:val="en-GB"/>
        </w:rPr>
        <w:fldChar w:fldCharType="separate"/>
      </w:r>
      <w:r w:rsidR="00633B2E" w:rsidRPr="00305246">
        <w:rPr>
          <w:rFonts w:asciiTheme="minorHAnsi" w:hAnsiTheme="minorHAnsi" w:cstheme="minorHAnsi"/>
          <w:noProof/>
          <w:szCs w:val="24"/>
          <w:lang w:val="en-GB"/>
        </w:rPr>
        <w:t>(Medizinischer Fakultätentag (MFT) n/d)</w:t>
      </w:r>
      <w:r w:rsidR="00633B2E" w:rsidRPr="00305246">
        <w:rPr>
          <w:rFonts w:asciiTheme="minorHAnsi" w:hAnsiTheme="minorHAnsi" w:cstheme="minorHAnsi"/>
          <w:szCs w:val="24"/>
          <w:lang w:val="en-GB"/>
        </w:rPr>
        <w:fldChar w:fldCharType="end"/>
      </w:r>
      <w:r w:rsidR="00537CB9" w:rsidRPr="00305246">
        <w:rPr>
          <w:rFonts w:asciiTheme="minorHAnsi" w:hAnsiTheme="minorHAnsi" w:cstheme="minorHAnsi"/>
          <w:szCs w:val="24"/>
          <w:lang w:val="en-GB"/>
        </w:rPr>
        <w:t xml:space="preserve"> and </w:t>
      </w:r>
      <w:r w:rsidR="001C4DAB">
        <w:rPr>
          <w:rFonts w:asciiTheme="minorHAnsi" w:hAnsiTheme="minorHAnsi" w:cstheme="minorHAnsi"/>
          <w:szCs w:val="24"/>
          <w:lang w:val="en-GB"/>
        </w:rPr>
        <w:t>was revised in a three</w:t>
      </w:r>
      <w:r w:rsidR="00865238" w:rsidRPr="00305246">
        <w:rPr>
          <w:rFonts w:asciiTheme="minorHAnsi" w:hAnsiTheme="minorHAnsi" w:cstheme="minorHAnsi"/>
          <w:szCs w:val="24"/>
          <w:lang w:val="en-GB"/>
        </w:rPr>
        <w:t xml:space="preserve">-year multi-stakeholder process steered by the Association of Medical Faculties and conducted in cooperation with the Institute for Medical and Pharmaceutical Examinations and the research group LOOOP (Learning Opportunities, Objectives and Outcomes Platform) at the </w:t>
      </w:r>
      <w:proofErr w:type="spellStart"/>
      <w:r w:rsidR="00865238" w:rsidRPr="00305246">
        <w:rPr>
          <w:rFonts w:asciiTheme="minorHAnsi" w:hAnsiTheme="minorHAnsi" w:cstheme="minorHAnsi"/>
          <w:szCs w:val="24"/>
          <w:lang w:val="en-GB"/>
        </w:rPr>
        <w:t>Charité</w:t>
      </w:r>
      <w:proofErr w:type="spellEnd"/>
      <w:r w:rsidR="00865238" w:rsidRPr="00305246">
        <w:rPr>
          <w:rFonts w:asciiTheme="minorHAnsi" w:hAnsiTheme="minorHAnsi" w:cstheme="minorHAnsi"/>
          <w:szCs w:val="24"/>
          <w:lang w:val="en-GB"/>
        </w:rPr>
        <w:t xml:space="preserve"> – </w:t>
      </w:r>
      <w:proofErr w:type="spellStart"/>
      <w:r w:rsidR="00865238" w:rsidRPr="00305246">
        <w:rPr>
          <w:rFonts w:asciiTheme="minorHAnsi" w:hAnsiTheme="minorHAnsi" w:cstheme="minorHAnsi"/>
          <w:szCs w:val="24"/>
          <w:lang w:val="en-GB"/>
        </w:rPr>
        <w:t>Universitätsmedizin</w:t>
      </w:r>
      <w:proofErr w:type="spellEnd"/>
      <w:r w:rsidR="00865238" w:rsidRPr="00305246">
        <w:rPr>
          <w:rFonts w:asciiTheme="minorHAnsi" w:hAnsiTheme="minorHAnsi" w:cstheme="minorHAnsi"/>
          <w:szCs w:val="24"/>
          <w:lang w:val="en-GB"/>
        </w:rPr>
        <w:t xml:space="preserve"> Berlin </w:t>
      </w:r>
      <w:r w:rsidR="00865238" w:rsidRPr="00305246">
        <w:rPr>
          <w:rFonts w:asciiTheme="minorHAnsi" w:hAnsiTheme="minorHAnsi" w:cstheme="minorHAnsi"/>
          <w:szCs w:val="24"/>
          <w:lang w:val="en-GB"/>
        </w:rPr>
        <w:fldChar w:fldCharType="begin"/>
      </w:r>
      <w:r w:rsidR="00865238" w:rsidRPr="00305246">
        <w:rPr>
          <w:rFonts w:asciiTheme="minorHAnsi" w:hAnsiTheme="minorHAnsi" w:cstheme="minorHAnsi"/>
          <w:szCs w:val="24"/>
          <w:lang w:val="en-GB"/>
        </w:rPr>
        <w:instrText xml:space="preserve"> ADDIN EN.CITE &lt;EndNote&gt;&lt;Cite&gt;&lt;Author&gt;Charité Universitätsmedizin Berlin&lt;/Author&gt;&lt;Year&gt;n/a&lt;/Year&gt;&lt;RecNum&gt;227&lt;/RecNum&gt;&lt;DisplayText&gt;(Charité Universitätsmedizin Berlin n/a)&lt;/DisplayText&gt;&lt;record&gt;&lt;rec-number&gt;227&lt;/rec-number&gt;&lt;foreign-keys&gt;&lt;key app="EN" db-id="vzzwszaaewprfteetv1pdpzezavfaxzzr00x" timestamp="1667572162"&gt;227&lt;/key&gt;&lt;/foreign-keys&gt;&lt;ref-type name="Web Page"&gt;12&lt;/ref-type&gt;&lt;contributors&gt;&lt;authors&gt;&lt;author&gt;Charité Universitätsmedizin Berlin,&lt;/author&gt;&lt;/authors&gt;&lt;/contributors&gt;&lt;titles&gt;&lt;title&gt;LOOOP - the non-commercial, international network for curriculum development and curriculum mapping&lt;/title&gt;&lt;/titles&gt;&lt;volume&gt;2022&lt;/volume&gt;&lt;number&gt;4th of November&lt;/number&gt;&lt;dates&gt;&lt;year&gt;n/a&lt;/year&gt;&lt;/dates&gt;&lt;urls&gt;&lt;related-urls&gt;&lt;url&gt;https://looop.charite.de/en/&lt;/url&gt;&lt;/related-urls&gt;&lt;/urls&gt;&lt;/record&gt;&lt;/Cite&gt;&lt;/EndNote&gt;</w:instrText>
      </w:r>
      <w:r w:rsidR="00865238" w:rsidRPr="00305246">
        <w:rPr>
          <w:rFonts w:asciiTheme="minorHAnsi" w:hAnsiTheme="minorHAnsi" w:cstheme="minorHAnsi"/>
          <w:szCs w:val="24"/>
          <w:lang w:val="en-GB"/>
        </w:rPr>
        <w:fldChar w:fldCharType="separate"/>
      </w:r>
      <w:r w:rsidR="00865238" w:rsidRPr="00305246">
        <w:rPr>
          <w:rFonts w:asciiTheme="minorHAnsi" w:hAnsiTheme="minorHAnsi" w:cstheme="minorHAnsi"/>
          <w:noProof/>
          <w:szCs w:val="24"/>
          <w:lang w:val="en-GB"/>
        </w:rPr>
        <w:t>(Charité Universitätsmedizin Berlin n/a)</w:t>
      </w:r>
      <w:r w:rsidR="00865238" w:rsidRPr="00305246">
        <w:rPr>
          <w:rFonts w:asciiTheme="minorHAnsi" w:hAnsiTheme="minorHAnsi" w:cstheme="minorHAnsi"/>
          <w:szCs w:val="24"/>
          <w:lang w:val="en-GB"/>
        </w:rPr>
        <w:fldChar w:fldCharType="end"/>
      </w:r>
      <w:r w:rsidR="00865238" w:rsidRPr="00305246">
        <w:rPr>
          <w:rFonts w:asciiTheme="minorHAnsi" w:hAnsiTheme="minorHAnsi" w:cstheme="minorHAnsi"/>
          <w:szCs w:val="24"/>
          <w:lang w:val="en-GB"/>
        </w:rPr>
        <w:t xml:space="preserve">. The revised version is now available for public review </w:t>
      </w:r>
      <w:r w:rsidR="00865238" w:rsidRPr="00305246">
        <w:rPr>
          <w:rFonts w:asciiTheme="minorHAnsi" w:hAnsiTheme="minorHAnsi" w:cstheme="minorHAnsi"/>
          <w:szCs w:val="24"/>
          <w:lang w:val="en-GB"/>
        </w:rPr>
        <w:fldChar w:fldCharType="begin"/>
      </w:r>
      <w:r w:rsidR="00865238" w:rsidRPr="00305246">
        <w:rPr>
          <w:rFonts w:asciiTheme="minorHAnsi" w:hAnsiTheme="minorHAnsi" w:cstheme="minorHAnsi"/>
          <w:szCs w:val="24"/>
          <w:lang w:val="en-GB"/>
        </w:rPr>
        <w:instrText xml:space="preserve"> ADDIN EN.CITE &lt;EndNote&gt;&lt;Cite&gt;&lt;Author&gt;Medizinischer Fakultätentag (MFT)&lt;/Author&gt;&lt;Year&gt;n/d&lt;/Year&gt;&lt;RecNum&gt;225&lt;/RecNum&gt;&lt;DisplayText&gt;(Medizinischer Fakultätentag (MFT) n/d)&lt;/DisplayText&gt;&lt;record&gt;&lt;rec-number&gt;225&lt;/rec-number&gt;&lt;foreign-keys&gt;&lt;key app="EN" db-id="vzzwszaaewprfteetv1pdpzezavfaxzzr00x" timestamp="1667224779"&gt;225&lt;/key&gt;&lt;/foreign-keys&gt;&lt;ref-type name="Web Page"&gt;12&lt;/ref-type&gt;&lt;contributors&gt;&lt;authors&gt;&lt;author&gt;Medizinischer Fakultätentag (MFT),&lt;/author&gt;&lt;/authors&gt;&lt;/contributors&gt;&lt;titles&gt;&lt;title&gt;Kompetenzbasierte Lernzielkataloge (NKLM, NKLZ) – aus den Fakultäten und für die Fakultäten&lt;/title&gt;&lt;/titles&gt;&lt;volume&gt;2022&lt;/volume&gt;&lt;number&gt;31st of October&lt;/number&gt;&lt;dates&gt;&lt;year&gt;n/d&lt;/year&gt;&lt;/dates&gt;&lt;urls&gt;&lt;related-urls&gt;&lt;url&gt;https://medizinische-fakultaeten.de/themen/studium/nklm-nklz/&lt;/url&gt;&lt;/related-urls&gt;&lt;/urls&gt;&lt;/record&gt;&lt;/Cite&gt;&lt;/EndNote&gt;</w:instrText>
      </w:r>
      <w:r w:rsidR="00865238" w:rsidRPr="00305246">
        <w:rPr>
          <w:rFonts w:asciiTheme="minorHAnsi" w:hAnsiTheme="minorHAnsi" w:cstheme="minorHAnsi"/>
          <w:szCs w:val="24"/>
          <w:lang w:val="en-GB"/>
        </w:rPr>
        <w:fldChar w:fldCharType="separate"/>
      </w:r>
      <w:r w:rsidR="00865238" w:rsidRPr="00305246">
        <w:rPr>
          <w:rFonts w:asciiTheme="minorHAnsi" w:hAnsiTheme="minorHAnsi" w:cstheme="minorHAnsi"/>
          <w:noProof/>
          <w:szCs w:val="24"/>
          <w:lang w:val="en-GB"/>
        </w:rPr>
        <w:t>(Medizinischer Fakultätentag (MFT) n/d)</w:t>
      </w:r>
      <w:r w:rsidR="00865238" w:rsidRPr="00305246">
        <w:rPr>
          <w:rFonts w:asciiTheme="minorHAnsi" w:hAnsiTheme="minorHAnsi" w:cstheme="minorHAnsi"/>
          <w:szCs w:val="24"/>
          <w:lang w:val="en-GB"/>
        </w:rPr>
        <w:fldChar w:fldCharType="end"/>
      </w:r>
      <w:r w:rsidR="00865238" w:rsidRPr="00305246">
        <w:rPr>
          <w:rFonts w:asciiTheme="minorHAnsi" w:hAnsiTheme="minorHAnsi" w:cstheme="minorHAnsi"/>
          <w:szCs w:val="24"/>
          <w:lang w:val="en-GB"/>
        </w:rPr>
        <w:t xml:space="preserve"> and will be further updated until adoption by the Federal Council. </w:t>
      </w:r>
      <w:r w:rsidR="00865238" w:rsidRPr="00305246">
        <w:rPr>
          <w:rFonts w:asciiTheme="minorHAnsi" w:hAnsiTheme="minorHAnsi" w:cstheme="minorHAnsi"/>
          <w:color w:val="000000"/>
          <w:lang w:val="en-GB"/>
        </w:rPr>
        <w:t>The revised version consists of a mandatory core curriculum and is accompanied by several non-mandatory but thematically cross-cutting chapters that can be covered by medical faculties. The mandatory core curriculum consists of</w:t>
      </w:r>
      <w:r w:rsidR="00865238" w:rsidRPr="00305246">
        <w:rPr>
          <w:rFonts w:asciiTheme="minorHAnsi" w:hAnsiTheme="minorHAnsi" w:cstheme="minorHAnsi"/>
          <w:szCs w:val="24"/>
          <w:lang w:val="en-GB"/>
        </w:rPr>
        <w:t xml:space="preserve"> 8 chapters. The first two chapters provide technical and background information. The remaining six chapters focus on theories and ideas of human beings, graduate profiles, reasons for consulting physicians</w:t>
      </w:r>
      <w:r w:rsidR="00537CB9" w:rsidRPr="00305246">
        <w:rPr>
          <w:rFonts w:asciiTheme="minorHAnsi" w:hAnsiTheme="minorHAnsi" w:cstheme="minorHAnsi"/>
          <w:szCs w:val="24"/>
          <w:lang w:val="en-GB"/>
        </w:rPr>
        <w:t xml:space="preserve">, diseases, overarching </w:t>
      </w:r>
      <w:r w:rsidR="00865238" w:rsidRPr="00305246">
        <w:rPr>
          <w:rFonts w:asciiTheme="minorHAnsi" w:hAnsiTheme="minorHAnsi" w:cstheme="minorHAnsi"/>
          <w:szCs w:val="24"/>
          <w:lang w:val="en-GB"/>
        </w:rPr>
        <w:t xml:space="preserve">learning objectives as well as overarching competencies. </w:t>
      </w:r>
      <w:r w:rsidR="00BD67DE" w:rsidRPr="00305246">
        <w:rPr>
          <w:rFonts w:asciiTheme="minorHAnsi" w:hAnsiTheme="minorHAnsi" w:cstheme="minorHAnsi"/>
          <w:szCs w:val="24"/>
          <w:lang w:val="en-GB"/>
        </w:rPr>
        <w:t>The non-mandatory cross-cutting chapters include</w:t>
      </w:r>
      <w:r w:rsidR="00865238" w:rsidRPr="00305246">
        <w:rPr>
          <w:rFonts w:asciiTheme="minorHAnsi" w:hAnsiTheme="minorHAnsi" w:cstheme="minorHAnsi"/>
          <w:szCs w:val="24"/>
          <w:lang w:val="en-GB"/>
        </w:rPr>
        <w:t xml:space="preserve"> medical sociology, d</w:t>
      </w:r>
      <w:r w:rsidR="00BD67DE" w:rsidRPr="00305246">
        <w:rPr>
          <w:rFonts w:asciiTheme="minorHAnsi" w:hAnsiTheme="minorHAnsi" w:cstheme="minorHAnsi"/>
          <w:szCs w:val="24"/>
          <w:lang w:val="en-GB"/>
        </w:rPr>
        <w:t xml:space="preserve">iversity, and Planetary Health and feature a three-level structure comprised of </w:t>
      </w:r>
      <w:r w:rsidR="00865238" w:rsidRPr="00305246">
        <w:rPr>
          <w:rFonts w:asciiTheme="minorHAnsi" w:hAnsiTheme="minorHAnsi" w:cstheme="minorHAnsi"/>
          <w:szCs w:val="24"/>
          <w:lang w:val="en-GB"/>
        </w:rPr>
        <w:t>competencies, sub-competencies and learning objectives.</w:t>
      </w:r>
    </w:p>
    <w:p w14:paraId="3498BDA9" w14:textId="0F3DA995" w:rsidR="00E3785E" w:rsidRPr="00305246" w:rsidRDefault="00865238" w:rsidP="00FF0670">
      <w:pPr>
        <w:spacing w:before="240"/>
        <w:rPr>
          <w:rFonts w:asciiTheme="minorHAnsi" w:hAnsiTheme="minorHAnsi" w:cstheme="minorHAnsi"/>
          <w:szCs w:val="24"/>
          <w:lang w:val="en-GB"/>
        </w:rPr>
      </w:pPr>
      <w:r w:rsidRPr="00305246">
        <w:rPr>
          <w:rFonts w:asciiTheme="minorHAnsi" w:hAnsiTheme="minorHAnsi" w:cstheme="minorHAnsi"/>
          <w:szCs w:val="24"/>
          <w:lang w:val="en-GB"/>
        </w:rPr>
        <w:t>The</w:t>
      </w:r>
      <w:r w:rsidR="00E3785E" w:rsidRPr="00305246">
        <w:rPr>
          <w:rFonts w:asciiTheme="minorHAnsi" w:hAnsiTheme="minorHAnsi" w:cstheme="minorHAnsi"/>
          <w:szCs w:val="24"/>
          <w:lang w:val="en-GB"/>
        </w:rPr>
        <w:t xml:space="preserve"> revised version of the National Catalogue of Learning Objectives </w:t>
      </w:r>
      <w:r w:rsidR="00FF0670" w:rsidRPr="00305246">
        <w:rPr>
          <w:rFonts w:asciiTheme="minorHAnsi" w:hAnsiTheme="minorHAnsi" w:cstheme="minorHAnsi"/>
          <w:szCs w:val="24"/>
          <w:lang w:val="en-GB"/>
        </w:rPr>
        <w:t xml:space="preserve">will be included in the updated </w:t>
      </w:r>
      <w:r w:rsidR="00E3785E" w:rsidRPr="00305246">
        <w:rPr>
          <w:rFonts w:asciiTheme="minorHAnsi" w:hAnsiTheme="minorHAnsi" w:cstheme="minorHAnsi"/>
          <w:szCs w:val="24"/>
          <w:lang w:val="en-GB"/>
        </w:rPr>
        <w:t>Medical Licensing R</w:t>
      </w:r>
      <w:r w:rsidR="00FF0670" w:rsidRPr="00305246">
        <w:rPr>
          <w:rFonts w:asciiTheme="minorHAnsi" w:hAnsiTheme="minorHAnsi" w:cstheme="minorHAnsi"/>
          <w:szCs w:val="24"/>
          <w:lang w:val="en-GB"/>
        </w:rPr>
        <w:t>egulations</w:t>
      </w:r>
      <w:r w:rsidR="00E3785E" w:rsidRPr="00305246">
        <w:rPr>
          <w:rFonts w:asciiTheme="minorHAnsi" w:hAnsiTheme="minorHAnsi" w:cstheme="minorHAnsi"/>
          <w:szCs w:val="24"/>
          <w:lang w:val="en-GB"/>
        </w:rPr>
        <w:t xml:space="preserve"> </w:t>
      </w:r>
      <w:r w:rsidR="00FF0670" w:rsidRPr="00305246">
        <w:rPr>
          <w:rFonts w:asciiTheme="minorHAnsi" w:hAnsiTheme="minorHAnsi" w:cstheme="minorHAnsi"/>
          <w:szCs w:val="24"/>
          <w:lang w:val="en-GB"/>
        </w:rPr>
        <w:t>(</w:t>
      </w:r>
      <w:proofErr w:type="spellStart"/>
      <w:r w:rsidR="00FF0670" w:rsidRPr="00305246">
        <w:rPr>
          <w:rFonts w:asciiTheme="minorHAnsi" w:hAnsiTheme="minorHAnsi" w:cstheme="minorHAnsi"/>
          <w:i/>
          <w:szCs w:val="24"/>
          <w:lang w:val="en-GB"/>
        </w:rPr>
        <w:t>Ärztliche</w:t>
      </w:r>
      <w:proofErr w:type="spellEnd"/>
      <w:r w:rsidR="00FF0670" w:rsidRPr="00305246">
        <w:rPr>
          <w:rFonts w:asciiTheme="minorHAnsi" w:hAnsiTheme="minorHAnsi" w:cstheme="minorHAnsi"/>
          <w:i/>
          <w:szCs w:val="24"/>
          <w:lang w:val="en-GB"/>
        </w:rPr>
        <w:t xml:space="preserve"> </w:t>
      </w:r>
      <w:proofErr w:type="spellStart"/>
      <w:r w:rsidR="00FF0670" w:rsidRPr="00305246">
        <w:rPr>
          <w:rFonts w:asciiTheme="minorHAnsi" w:hAnsiTheme="minorHAnsi" w:cstheme="minorHAnsi"/>
          <w:i/>
          <w:szCs w:val="24"/>
          <w:lang w:val="en-GB"/>
        </w:rPr>
        <w:t>Approbationsordnung</w:t>
      </w:r>
      <w:proofErr w:type="spellEnd"/>
      <w:r w:rsidR="00FF0670" w:rsidRPr="00305246">
        <w:rPr>
          <w:rFonts w:asciiTheme="minorHAnsi" w:hAnsiTheme="minorHAnsi" w:cstheme="minorHAnsi"/>
          <w:szCs w:val="24"/>
          <w:lang w:val="en-GB"/>
        </w:rPr>
        <w:t xml:space="preserve">) </w:t>
      </w:r>
      <w:r w:rsidR="00E3785E" w:rsidRPr="00305246">
        <w:rPr>
          <w:rFonts w:asciiTheme="minorHAnsi" w:hAnsiTheme="minorHAnsi" w:cstheme="minorHAnsi"/>
          <w:szCs w:val="24"/>
          <w:lang w:val="en-GB"/>
        </w:rPr>
        <w:t>planned to go into effect in 2025</w:t>
      </w:r>
      <w:r w:rsidR="00FF0670" w:rsidRPr="00305246">
        <w:rPr>
          <w:rFonts w:asciiTheme="minorHAnsi" w:hAnsiTheme="minorHAnsi" w:cstheme="minorHAnsi"/>
          <w:szCs w:val="24"/>
          <w:lang w:val="en-GB"/>
        </w:rPr>
        <w:t xml:space="preserve"> </w:t>
      </w:r>
      <w:r w:rsidR="00633B2E" w:rsidRPr="00305246">
        <w:rPr>
          <w:rFonts w:asciiTheme="minorHAnsi" w:hAnsiTheme="minorHAnsi" w:cstheme="minorHAnsi"/>
          <w:szCs w:val="24"/>
          <w:lang w:val="en-GB"/>
        </w:rPr>
        <w:fldChar w:fldCharType="begin"/>
      </w:r>
      <w:r w:rsidR="00633B2E" w:rsidRPr="00305246">
        <w:rPr>
          <w:rFonts w:asciiTheme="minorHAnsi" w:hAnsiTheme="minorHAnsi" w:cstheme="minorHAnsi"/>
          <w:szCs w:val="24"/>
          <w:lang w:val="en-GB"/>
        </w:rPr>
        <w:instrText xml:space="preserve"> ADDIN EN.CITE &lt;EndNote&gt;&lt;Cite&gt;&lt;Author&gt;Medizinischer Fakultätentag (MFT)&lt;/Author&gt;&lt;Year&gt;n/d&lt;/Year&gt;&lt;RecNum&gt;226&lt;/RecNum&gt;&lt;DisplayText&gt;(Medizinischer Fakultätentag (MFT) n/d)&lt;/DisplayText&gt;&lt;record&gt;&lt;rec-number&gt;226&lt;/rec-number&gt;&lt;foreign-keys&gt;&lt;key app="EN" db-id="vzzwszaaewprfteetv1pdpzezavfaxzzr00x" timestamp="1667224848"&gt;226&lt;/key&gt;&lt;/foreign-keys&gt;&lt;ref-type name="Web Page"&gt;12&lt;/ref-type&gt;&lt;contributors&gt;&lt;authors&gt;&lt;author&gt;Medizinischer Fakultätentag (MFT),&lt;/author&gt;&lt;/authors&gt;&lt;/contributors&gt;&lt;titles&gt;&lt;title&gt;Masterplan Medizinstudium 2020: Fachwissen und Erfahrung der Universitäten in der politischen Planung stärker berücksichtigen&lt;/title&gt;&lt;/titles&gt;&lt;volume&gt;2022&lt;/volume&gt;&lt;number&gt;31st of October&lt;/number&gt;&lt;dates&gt;&lt;year&gt;n/d&lt;/year&gt;&lt;/dates&gt;&lt;urls&gt;&lt;related-urls&gt;&lt;url&gt;https://medizinische-fakultaeten.de/themen/studium/masterplan-medizinstudium-2020/&lt;/url&gt;&lt;/related-urls&gt;&lt;/urls&gt;&lt;/record&gt;&lt;/Cite&gt;&lt;/EndNote&gt;</w:instrText>
      </w:r>
      <w:r w:rsidR="00633B2E" w:rsidRPr="00305246">
        <w:rPr>
          <w:rFonts w:asciiTheme="minorHAnsi" w:hAnsiTheme="minorHAnsi" w:cstheme="minorHAnsi"/>
          <w:szCs w:val="24"/>
          <w:lang w:val="en-GB"/>
        </w:rPr>
        <w:fldChar w:fldCharType="separate"/>
      </w:r>
      <w:r w:rsidR="00633B2E" w:rsidRPr="00305246">
        <w:rPr>
          <w:rFonts w:asciiTheme="minorHAnsi" w:hAnsiTheme="minorHAnsi" w:cstheme="minorHAnsi"/>
          <w:noProof/>
          <w:szCs w:val="24"/>
          <w:lang w:val="en-GB"/>
        </w:rPr>
        <w:t>(Medizinischer Fakultätentag (MFT) n/d)</w:t>
      </w:r>
      <w:r w:rsidR="00633B2E" w:rsidRPr="00305246">
        <w:rPr>
          <w:rFonts w:asciiTheme="minorHAnsi" w:hAnsiTheme="minorHAnsi" w:cstheme="minorHAnsi"/>
          <w:szCs w:val="24"/>
          <w:lang w:val="en-GB"/>
        </w:rPr>
        <w:fldChar w:fldCharType="end"/>
      </w:r>
      <w:r w:rsidR="00FF0670" w:rsidRPr="00305246">
        <w:rPr>
          <w:rFonts w:asciiTheme="minorHAnsi" w:hAnsiTheme="minorHAnsi" w:cstheme="minorHAnsi"/>
          <w:szCs w:val="24"/>
          <w:lang w:val="en-GB"/>
        </w:rPr>
        <w:t xml:space="preserve">. </w:t>
      </w:r>
      <w:r w:rsidR="00E3785E" w:rsidRPr="00305246">
        <w:rPr>
          <w:rFonts w:asciiTheme="minorHAnsi" w:hAnsiTheme="minorHAnsi" w:cstheme="minorHAnsi"/>
          <w:szCs w:val="24"/>
          <w:lang w:val="en-GB"/>
        </w:rPr>
        <w:t xml:space="preserve">Together with the Medical Licensing Regulations, the National Catalogue of Learning Objectives will </w:t>
      </w:r>
      <w:r w:rsidR="00FF0670" w:rsidRPr="00305246">
        <w:rPr>
          <w:rFonts w:asciiTheme="minorHAnsi" w:hAnsiTheme="minorHAnsi" w:cstheme="minorHAnsi"/>
          <w:szCs w:val="24"/>
          <w:lang w:val="en-GB"/>
        </w:rPr>
        <w:t xml:space="preserve">become the </w:t>
      </w:r>
      <w:r w:rsidR="00E3785E" w:rsidRPr="00305246">
        <w:rPr>
          <w:rFonts w:asciiTheme="minorHAnsi" w:hAnsiTheme="minorHAnsi" w:cstheme="minorHAnsi"/>
          <w:szCs w:val="24"/>
          <w:lang w:val="en-GB"/>
        </w:rPr>
        <w:t xml:space="preserve">legal foundation for medical education in all medical schools in Germany and will be aligned with the syllabi for the state examinations </w:t>
      </w:r>
      <w:r w:rsidR="00537CB9" w:rsidRPr="00305246">
        <w:rPr>
          <w:rFonts w:asciiTheme="minorHAnsi" w:hAnsiTheme="minorHAnsi" w:cstheme="minorHAnsi"/>
          <w:szCs w:val="24"/>
          <w:lang w:val="en-GB"/>
        </w:rPr>
        <w:lastRenderedPageBreak/>
        <w:t>developed</w:t>
      </w:r>
      <w:r w:rsidR="00E3785E" w:rsidRPr="00305246">
        <w:rPr>
          <w:rFonts w:asciiTheme="minorHAnsi" w:hAnsiTheme="minorHAnsi" w:cstheme="minorHAnsi"/>
          <w:szCs w:val="24"/>
          <w:lang w:val="en-GB"/>
        </w:rPr>
        <w:t xml:space="preserve"> by the Institute for Medical and Pharmaceutical Examinations. </w:t>
      </w:r>
      <w:r w:rsidR="00FF0670" w:rsidRPr="00305246">
        <w:rPr>
          <w:rFonts w:asciiTheme="minorHAnsi" w:hAnsiTheme="minorHAnsi" w:cstheme="minorHAnsi"/>
          <w:szCs w:val="24"/>
          <w:lang w:val="en-GB"/>
        </w:rPr>
        <w:t xml:space="preserve">According to the current draft of the </w:t>
      </w:r>
      <w:r w:rsidR="00E3785E" w:rsidRPr="00305246">
        <w:rPr>
          <w:rFonts w:asciiTheme="minorHAnsi" w:hAnsiTheme="minorHAnsi" w:cstheme="minorHAnsi"/>
          <w:szCs w:val="24"/>
          <w:lang w:val="en-GB"/>
        </w:rPr>
        <w:t>updated Medical Licensing R</w:t>
      </w:r>
      <w:r w:rsidR="00FF0670" w:rsidRPr="00305246">
        <w:rPr>
          <w:rFonts w:asciiTheme="minorHAnsi" w:hAnsiTheme="minorHAnsi" w:cstheme="minorHAnsi"/>
          <w:szCs w:val="24"/>
          <w:lang w:val="en-GB"/>
        </w:rPr>
        <w:t xml:space="preserve">egulations (not publicly available), </w:t>
      </w:r>
      <w:r w:rsidR="00E3785E" w:rsidRPr="00305246">
        <w:rPr>
          <w:rFonts w:asciiTheme="minorHAnsi" w:hAnsiTheme="minorHAnsi" w:cstheme="minorHAnsi"/>
          <w:szCs w:val="24"/>
          <w:lang w:val="en-GB"/>
        </w:rPr>
        <w:t>approximately</w:t>
      </w:r>
      <w:r w:rsidR="00FF0670" w:rsidRPr="00305246">
        <w:rPr>
          <w:rFonts w:asciiTheme="minorHAnsi" w:hAnsiTheme="minorHAnsi" w:cstheme="minorHAnsi"/>
          <w:szCs w:val="24"/>
          <w:lang w:val="en-GB"/>
        </w:rPr>
        <w:t xml:space="preserve"> 80% of teaching </w:t>
      </w:r>
      <w:r w:rsidR="00E3785E" w:rsidRPr="00305246">
        <w:rPr>
          <w:rFonts w:asciiTheme="minorHAnsi" w:hAnsiTheme="minorHAnsi" w:cstheme="minorHAnsi"/>
          <w:szCs w:val="24"/>
          <w:lang w:val="en-GB"/>
        </w:rPr>
        <w:t xml:space="preserve">will be devoted to the mandatory </w:t>
      </w:r>
      <w:r w:rsidR="00FF0670" w:rsidRPr="00305246">
        <w:rPr>
          <w:rFonts w:asciiTheme="minorHAnsi" w:hAnsiTheme="minorHAnsi" w:cstheme="minorHAnsi"/>
          <w:szCs w:val="24"/>
          <w:lang w:val="en-GB"/>
        </w:rPr>
        <w:t xml:space="preserve">core curriculum </w:t>
      </w:r>
      <w:r w:rsidR="00E3785E" w:rsidRPr="00305246">
        <w:rPr>
          <w:rFonts w:asciiTheme="minorHAnsi" w:hAnsiTheme="minorHAnsi" w:cstheme="minorHAnsi"/>
          <w:szCs w:val="24"/>
          <w:lang w:val="en-GB"/>
        </w:rPr>
        <w:t>and</w:t>
      </w:r>
      <w:r w:rsidR="00FF0670" w:rsidRPr="00305246">
        <w:rPr>
          <w:rFonts w:asciiTheme="minorHAnsi" w:hAnsiTheme="minorHAnsi" w:cstheme="minorHAnsi"/>
          <w:szCs w:val="24"/>
          <w:lang w:val="en-GB"/>
        </w:rPr>
        <w:t xml:space="preserve"> 20% </w:t>
      </w:r>
      <w:r w:rsidR="00E3785E" w:rsidRPr="00305246">
        <w:rPr>
          <w:rFonts w:asciiTheme="minorHAnsi" w:hAnsiTheme="minorHAnsi" w:cstheme="minorHAnsi"/>
          <w:szCs w:val="24"/>
          <w:lang w:val="en-GB"/>
        </w:rPr>
        <w:t>will target focus areas that medical schools will develop locally.</w:t>
      </w:r>
    </w:p>
    <w:p w14:paraId="7F28B4D2" w14:textId="774D9384" w:rsidR="00633B2E" w:rsidRPr="00305246" w:rsidRDefault="00633B2E" w:rsidP="00FF0670">
      <w:pPr>
        <w:spacing w:before="240"/>
        <w:rPr>
          <w:rFonts w:asciiTheme="minorHAnsi" w:hAnsiTheme="minorHAnsi" w:cstheme="minorHAnsi"/>
          <w:szCs w:val="24"/>
          <w:lang w:val="en-GB"/>
        </w:rPr>
      </w:pPr>
    </w:p>
    <w:p w14:paraId="7621378B" w14:textId="68521EAE" w:rsidR="00633B2E" w:rsidRPr="00305246" w:rsidRDefault="00633B2E" w:rsidP="00FF0670">
      <w:pPr>
        <w:spacing w:before="240"/>
        <w:rPr>
          <w:rFonts w:asciiTheme="minorHAnsi" w:hAnsiTheme="minorHAnsi" w:cstheme="minorHAnsi"/>
          <w:b/>
          <w:bCs/>
          <w:szCs w:val="24"/>
          <w:lang w:val="en-GB"/>
        </w:rPr>
      </w:pPr>
      <w:r w:rsidRPr="00305246">
        <w:rPr>
          <w:rFonts w:asciiTheme="minorHAnsi" w:hAnsiTheme="minorHAnsi" w:cstheme="minorHAnsi"/>
          <w:b/>
          <w:bCs/>
          <w:szCs w:val="24"/>
          <w:lang w:val="en-GB"/>
        </w:rPr>
        <w:t>References</w:t>
      </w:r>
    </w:p>
    <w:p w14:paraId="06017CE2" w14:textId="1FCEAD8F" w:rsidR="00865238" w:rsidRPr="00990BE9" w:rsidRDefault="00633B2E" w:rsidP="00865238">
      <w:pPr>
        <w:pStyle w:val="EndNoteBibliography"/>
        <w:rPr>
          <w:rFonts w:asciiTheme="minorHAnsi" w:hAnsiTheme="minorHAnsi" w:cstheme="minorHAnsi"/>
          <w:lang w:val="de-DE"/>
        </w:rPr>
      </w:pPr>
      <w:r w:rsidRPr="00305246">
        <w:rPr>
          <w:rFonts w:asciiTheme="minorHAnsi" w:hAnsiTheme="minorHAnsi" w:cstheme="minorHAnsi"/>
          <w:lang w:val="en-GB"/>
        </w:rPr>
        <w:fldChar w:fldCharType="begin"/>
      </w:r>
      <w:r w:rsidRPr="00990BE9">
        <w:rPr>
          <w:rFonts w:asciiTheme="minorHAnsi" w:hAnsiTheme="minorHAnsi" w:cstheme="minorHAnsi"/>
          <w:lang w:val="de-DE"/>
        </w:rPr>
        <w:instrText xml:space="preserve"> ADDIN EN.REFLIST </w:instrText>
      </w:r>
      <w:r w:rsidRPr="00305246">
        <w:rPr>
          <w:rFonts w:asciiTheme="minorHAnsi" w:hAnsiTheme="minorHAnsi" w:cstheme="minorHAnsi"/>
          <w:lang w:val="en-GB"/>
        </w:rPr>
        <w:fldChar w:fldCharType="separate"/>
      </w:r>
      <w:r w:rsidR="00865238" w:rsidRPr="00990BE9">
        <w:rPr>
          <w:rFonts w:asciiTheme="minorHAnsi" w:hAnsiTheme="minorHAnsi" w:cstheme="minorHAnsi"/>
          <w:lang w:val="de-DE"/>
        </w:rPr>
        <w:t>Charité Universitätsmedizin Berlin (n/</w:t>
      </w:r>
      <w:r w:rsidR="009E6ECC">
        <w:rPr>
          <w:rFonts w:asciiTheme="minorHAnsi" w:hAnsiTheme="minorHAnsi" w:cstheme="minorHAnsi"/>
          <w:lang w:val="de-DE"/>
        </w:rPr>
        <w:t>d)</w:t>
      </w:r>
      <w:r w:rsidR="00865238" w:rsidRPr="00990BE9">
        <w:rPr>
          <w:rFonts w:asciiTheme="minorHAnsi" w:hAnsiTheme="minorHAnsi" w:cstheme="minorHAnsi"/>
          <w:lang w:val="de-DE"/>
        </w:rPr>
        <w:t xml:space="preserve">. </w:t>
      </w:r>
      <w:r w:rsidR="00865238" w:rsidRPr="00305246">
        <w:rPr>
          <w:rFonts w:asciiTheme="minorHAnsi" w:hAnsiTheme="minorHAnsi" w:cstheme="minorHAnsi"/>
          <w:lang w:val="en-GB"/>
        </w:rPr>
        <w:t xml:space="preserve">"LOOOP - the non-commercial, international network for curriculum development and curriculum mapping." </w:t>
      </w:r>
      <w:r w:rsidR="00865238" w:rsidRPr="00990BE9">
        <w:rPr>
          <w:rFonts w:asciiTheme="minorHAnsi" w:hAnsiTheme="minorHAnsi" w:cstheme="minorHAnsi"/>
          <w:lang w:val="de-DE"/>
        </w:rPr>
        <w:t xml:space="preserve">Retrieved 4th of November, 2022, from </w:t>
      </w:r>
      <w:hyperlink r:id="rId8" w:history="1">
        <w:r w:rsidR="00865238" w:rsidRPr="00990BE9">
          <w:rPr>
            <w:rStyle w:val="Hyperlink"/>
            <w:rFonts w:asciiTheme="minorHAnsi" w:hAnsiTheme="minorHAnsi" w:cstheme="minorHAnsi"/>
            <w:lang w:val="de-DE"/>
          </w:rPr>
          <w:t>https://looop.charite.de/en/</w:t>
        </w:r>
      </w:hyperlink>
      <w:r w:rsidR="00865238" w:rsidRPr="00990BE9">
        <w:rPr>
          <w:rFonts w:asciiTheme="minorHAnsi" w:hAnsiTheme="minorHAnsi" w:cstheme="minorHAnsi"/>
          <w:lang w:val="de-DE"/>
        </w:rPr>
        <w:t>.</w:t>
      </w:r>
    </w:p>
    <w:p w14:paraId="3932DDF6" w14:textId="77777777" w:rsidR="00865238" w:rsidRPr="00990BE9" w:rsidRDefault="00865238" w:rsidP="00865238">
      <w:pPr>
        <w:pStyle w:val="EndNoteBibliography"/>
        <w:spacing w:after="0"/>
        <w:ind w:left="720" w:hanging="720"/>
        <w:rPr>
          <w:rFonts w:asciiTheme="minorHAnsi" w:hAnsiTheme="minorHAnsi" w:cstheme="minorHAnsi"/>
          <w:lang w:val="de-DE"/>
        </w:rPr>
      </w:pPr>
      <w:r w:rsidRPr="00990BE9">
        <w:rPr>
          <w:rFonts w:asciiTheme="minorHAnsi" w:hAnsiTheme="minorHAnsi" w:cstheme="minorHAnsi"/>
          <w:lang w:val="de-DE"/>
        </w:rPr>
        <w:tab/>
      </w:r>
    </w:p>
    <w:p w14:paraId="75321DB5" w14:textId="7E84A762" w:rsidR="00865238" w:rsidRPr="00990BE9" w:rsidRDefault="00865238" w:rsidP="00865238">
      <w:pPr>
        <w:pStyle w:val="EndNoteBibliography"/>
        <w:rPr>
          <w:rFonts w:asciiTheme="minorHAnsi" w:hAnsiTheme="minorHAnsi" w:cstheme="minorHAnsi"/>
          <w:lang w:val="de-DE"/>
        </w:rPr>
      </w:pPr>
      <w:r w:rsidRPr="00990BE9">
        <w:rPr>
          <w:rFonts w:asciiTheme="minorHAnsi" w:hAnsiTheme="minorHAnsi" w:cstheme="minorHAnsi"/>
          <w:lang w:val="de-DE"/>
        </w:rPr>
        <w:t xml:space="preserve">Institut für Medizinische und Pharmazeutische Prüfungsfragen (IMPP) (n/d). "Institut für Medizinische und Pharmazeutische Prüfungsfragen (IMPP)." Retrieved 31st of October, 2022, from </w:t>
      </w:r>
      <w:hyperlink r:id="rId9" w:history="1">
        <w:r w:rsidRPr="00990BE9">
          <w:rPr>
            <w:rStyle w:val="Hyperlink"/>
            <w:rFonts w:asciiTheme="minorHAnsi" w:hAnsiTheme="minorHAnsi" w:cstheme="minorHAnsi"/>
            <w:lang w:val="de-DE"/>
          </w:rPr>
          <w:t>https://www.impp.de/start.html</w:t>
        </w:r>
      </w:hyperlink>
      <w:r w:rsidRPr="00990BE9">
        <w:rPr>
          <w:rFonts w:asciiTheme="minorHAnsi" w:hAnsiTheme="minorHAnsi" w:cstheme="minorHAnsi"/>
          <w:lang w:val="de-DE"/>
        </w:rPr>
        <w:t>.</w:t>
      </w:r>
    </w:p>
    <w:p w14:paraId="1503A69D" w14:textId="77777777" w:rsidR="00865238" w:rsidRPr="00990BE9" w:rsidRDefault="00865238" w:rsidP="00865238">
      <w:pPr>
        <w:pStyle w:val="EndNoteBibliography"/>
        <w:spacing w:after="0"/>
        <w:ind w:left="720" w:hanging="720"/>
        <w:rPr>
          <w:rFonts w:asciiTheme="minorHAnsi" w:hAnsiTheme="minorHAnsi" w:cstheme="minorHAnsi"/>
          <w:lang w:val="de-DE"/>
        </w:rPr>
      </w:pPr>
      <w:r w:rsidRPr="00990BE9">
        <w:rPr>
          <w:rFonts w:asciiTheme="minorHAnsi" w:hAnsiTheme="minorHAnsi" w:cstheme="minorHAnsi"/>
          <w:lang w:val="de-DE"/>
        </w:rPr>
        <w:tab/>
      </w:r>
    </w:p>
    <w:p w14:paraId="76FDE845" w14:textId="76373E0E" w:rsidR="00865238" w:rsidRPr="00990BE9" w:rsidRDefault="00865238" w:rsidP="00865238">
      <w:pPr>
        <w:pStyle w:val="EndNoteBibliography"/>
        <w:rPr>
          <w:rFonts w:asciiTheme="minorHAnsi" w:hAnsiTheme="minorHAnsi" w:cstheme="minorHAnsi"/>
          <w:lang w:val="de-DE"/>
        </w:rPr>
      </w:pPr>
      <w:r w:rsidRPr="00990BE9">
        <w:rPr>
          <w:rFonts w:asciiTheme="minorHAnsi" w:hAnsiTheme="minorHAnsi" w:cstheme="minorHAnsi"/>
          <w:lang w:val="de-DE"/>
        </w:rPr>
        <w:t xml:space="preserve">Medizinischer Fakultätentag (MFT) (n/d). "Kompetenzbasierte Lernzielkataloge (NKLM, NKLZ) – aus den Fakultäten und für die Fakultäten." Retrieved 31st of October, 2022, from </w:t>
      </w:r>
      <w:hyperlink r:id="rId10" w:history="1">
        <w:r w:rsidRPr="00990BE9">
          <w:rPr>
            <w:rStyle w:val="Hyperlink"/>
            <w:rFonts w:asciiTheme="minorHAnsi" w:hAnsiTheme="minorHAnsi" w:cstheme="minorHAnsi"/>
            <w:lang w:val="de-DE"/>
          </w:rPr>
          <w:t>https://medizinische-fakultaeten.de/themen/studium/nklm-nklz/</w:t>
        </w:r>
      </w:hyperlink>
      <w:r w:rsidRPr="00990BE9">
        <w:rPr>
          <w:rFonts w:asciiTheme="minorHAnsi" w:hAnsiTheme="minorHAnsi" w:cstheme="minorHAnsi"/>
          <w:lang w:val="de-DE"/>
        </w:rPr>
        <w:t>.</w:t>
      </w:r>
    </w:p>
    <w:p w14:paraId="63416A42" w14:textId="77777777" w:rsidR="00865238" w:rsidRPr="00990BE9" w:rsidRDefault="00865238" w:rsidP="00865238">
      <w:pPr>
        <w:pStyle w:val="EndNoteBibliography"/>
        <w:spacing w:after="0"/>
        <w:ind w:left="720" w:hanging="720"/>
        <w:rPr>
          <w:rFonts w:asciiTheme="minorHAnsi" w:hAnsiTheme="minorHAnsi" w:cstheme="minorHAnsi"/>
          <w:lang w:val="de-DE"/>
        </w:rPr>
      </w:pPr>
      <w:r w:rsidRPr="00990BE9">
        <w:rPr>
          <w:rFonts w:asciiTheme="minorHAnsi" w:hAnsiTheme="minorHAnsi" w:cstheme="minorHAnsi"/>
          <w:lang w:val="de-DE"/>
        </w:rPr>
        <w:tab/>
      </w:r>
    </w:p>
    <w:p w14:paraId="47E581A9" w14:textId="68D903EC" w:rsidR="00865238" w:rsidRPr="00305246" w:rsidRDefault="00865238" w:rsidP="00865238">
      <w:pPr>
        <w:pStyle w:val="EndNoteBibliography"/>
        <w:rPr>
          <w:rFonts w:asciiTheme="minorHAnsi" w:hAnsiTheme="minorHAnsi" w:cstheme="minorHAnsi"/>
          <w:lang w:val="en-GB"/>
        </w:rPr>
      </w:pPr>
      <w:r w:rsidRPr="00990BE9">
        <w:rPr>
          <w:rFonts w:asciiTheme="minorHAnsi" w:hAnsiTheme="minorHAnsi" w:cstheme="minorHAnsi"/>
          <w:lang w:val="de-DE"/>
        </w:rPr>
        <w:t xml:space="preserve">Medizinischer Fakultätentag (MFT) (n/d). "Masterplan Medizinstudium 2020: Fachwissen und Erfahrung der Universitäten in der politischen Planung stärker berücksichtigen." </w:t>
      </w:r>
      <w:r w:rsidRPr="00305246">
        <w:rPr>
          <w:rFonts w:asciiTheme="minorHAnsi" w:hAnsiTheme="minorHAnsi" w:cstheme="minorHAnsi"/>
          <w:lang w:val="en-GB"/>
        </w:rPr>
        <w:t xml:space="preserve">Retrieved 31st of October, 2022, from </w:t>
      </w:r>
      <w:hyperlink r:id="rId11" w:history="1">
        <w:r w:rsidRPr="00305246">
          <w:rPr>
            <w:rStyle w:val="Hyperlink"/>
            <w:rFonts w:asciiTheme="minorHAnsi" w:hAnsiTheme="minorHAnsi" w:cstheme="minorHAnsi"/>
            <w:lang w:val="en-GB"/>
          </w:rPr>
          <w:t>https://medizinische-fakultaeten.de/themen/studium/masterplan-medizinstudium-2020/</w:t>
        </w:r>
      </w:hyperlink>
      <w:r w:rsidRPr="00305246">
        <w:rPr>
          <w:rFonts w:asciiTheme="minorHAnsi" w:hAnsiTheme="minorHAnsi" w:cstheme="minorHAnsi"/>
          <w:lang w:val="en-GB"/>
        </w:rPr>
        <w:t>.</w:t>
      </w:r>
    </w:p>
    <w:p w14:paraId="45A6EABE" w14:textId="77777777" w:rsidR="00865238" w:rsidRPr="00305246" w:rsidRDefault="00865238" w:rsidP="00865238">
      <w:pPr>
        <w:pStyle w:val="EndNoteBibliography"/>
        <w:ind w:left="720" w:hanging="720"/>
        <w:rPr>
          <w:rFonts w:asciiTheme="minorHAnsi" w:hAnsiTheme="minorHAnsi" w:cstheme="minorHAnsi"/>
          <w:lang w:val="en-GB"/>
        </w:rPr>
      </w:pPr>
      <w:r w:rsidRPr="00305246">
        <w:rPr>
          <w:rFonts w:asciiTheme="minorHAnsi" w:hAnsiTheme="minorHAnsi" w:cstheme="minorHAnsi"/>
          <w:lang w:val="en-GB"/>
        </w:rPr>
        <w:tab/>
      </w:r>
    </w:p>
    <w:p w14:paraId="0A22C6E7" w14:textId="4AAC0E21" w:rsidR="00633B2E" w:rsidRPr="00305246" w:rsidRDefault="00633B2E" w:rsidP="00FF0670">
      <w:pPr>
        <w:spacing w:before="240"/>
        <w:rPr>
          <w:rFonts w:asciiTheme="minorHAnsi" w:hAnsiTheme="minorHAnsi" w:cstheme="minorHAnsi"/>
          <w:lang w:val="en-GB"/>
        </w:rPr>
        <w:sectPr w:rsidR="00633B2E" w:rsidRPr="00305246"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pPr>
      <w:r w:rsidRPr="00305246">
        <w:rPr>
          <w:rFonts w:asciiTheme="minorHAnsi" w:hAnsiTheme="minorHAnsi" w:cstheme="minorHAnsi"/>
          <w:lang w:val="en-GB"/>
        </w:rPr>
        <w:fldChar w:fldCharType="end"/>
      </w:r>
    </w:p>
    <w:p w14:paraId="73353FD7" w14:textId="7604F57E" w:rsidR="00633B2E" w:rsidRPr="00305246" w:rsidRDefault="00633B2E" w:rsidP="00633B2E">
      <w:pPr>
        <w:rPr>
          <w:rFonts w:asciiTheme="minorHAnsi" w:eastAsia="Calibri" w:hAnsiTheme="minorHAnsi" w:cstheme="minorHAnsi"/>
          <w:b/>
          <w:lang w:val="en-GB"/>
        </w:rPr>
      </w:pPr>
      <w:r w:rsidRPr="00305246">
        <w:rPr>
          <w:rFonts w:asciiTheme="minorHAnsi" w:eastAsia="Calibri" w:hAnsiTheme="minorHAnsi" w:cstheme="minorHAnsi"/>
          <w:b/>
          <w:lang w:val="en-GB"/>
        </w:rPr>
        <w:lastRenderedPageBreak/>
        <w:t xml:space="preserve">Appendix 2: </w:t>
      </w:r>
      <w:r w:rsidR="0094217F">
        <w:rPr>
          <w:rFonts w:asciiTheme="minorHAnsi" w:eastAsia="Calibri" w:hAnsiTheme="minorHAnsi" w:cstheme="minorHAnsi"/>
          <w:b/>
          <w:lang w:val="en-GB"/>
        </w:rPr>
        <w:t xml:space="preserve">National </w:t>
      </w:r>
      <w:r w:rsidRPr="00305246">
        <w:rPr>
          <w:rFonts w:asciiTheme="minorHAnsi" w:eastAsia="Calibri" w:hAnsiTheme="minorHAnsi" w:cstheme="minorHAnsi"/>
          <w:b/>
          <w:lang w:val="en-GB"/>
        </w:rPr>
        <w:t>Planetary Health learning objectives</w:t>
      </w:r>
    </w:p>
    <w:tbl>
      <w:tblPr>
        <w:tblW w:w="13938" w:type="dxa"/>
        <w:tblLayout w:type="fixed"/>
        <w:tblLook w:val="0400" w:firstRow="0" w:lastRow="0" w:firstColumn="0" w:lastColumn="0" w:noHBand="0" w:noVBand="1"/>
      </w:tblPr>
      <w:tblGrid>
        <w:gridCol w:w="985"/>
        <w:gridCol w:w="5694"/>
        <w:gridCol w:w="7259"/>
      </w:tblGrid>
      <w:tr w:rsidR="00633B2E" w:rsidRPr="00305246" w14:paraId="75725F84" w14:textId="77777777" w:rsidTr="00D606F5">
        <w:trPr>
          <w:trHeight w:val="315"/>
        </w:trPr>
        <w:tc>
          <w:tcPr>
            <w:tcW w:w="13938"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DF1696" w14:textId="1BFC149E" w:rsidR="00633B2E" w:rsidRPr="00305246" w:rsidRDefault="00633B2E" w:rsidP="00502CE3">
            <w:pPr>
              <w:rPr>
                <w:rFonts w:asciiTheme="minorHAnsi" w:eastAsia="Calibri" w:hAnsiTheme="minorHAnsi" w:cstheme="minorHAnsi"/>
                <w:lang w:val="en-GB"/>
              </w:rPr>
            </w:pPr>
            <w:r w:rsidRPr="00305246">
              <w:rPr>
                <w:rFonts w:asciiTheme="minorHAnsi" w:eastAsia="Calibri" w:hAnsiTheme="minorHAnsi" w:cstheme="minorHAnsi"/>
                <w:lang w:val="en-GB"/>
              </w:rPr>
              <w:t xml:space="preserve">The </w:t>
            </w:r>
            <w:proofErr w:type="spellStart"/>
            <w:r w:rsidR="0094217F">
              <w:rPr>
                <w:rFonts w:asciiTheme="minorHAnsi" w:eastAsia="Calibri" w:hAnsiTheme="minorHAnsi" w:cstheme="minorHAnsi"/>
                <w:lang w:val="en-GB"/>
              </w:rPr>
              <w:t>catalog</w:t>
            </w:r>
            <w:proofErr w:type="spellEnd"/>
            <w:r w:rsidR="0094217F">
              <w:rPr>
                <w:rFonts w:asciiTheme="minorHAnsi" w:eastAsia="Calibri" w:hAnsiTheme="minorHAnsi" w:cstheme="minorHAnsi"/>
                <w:lang w:val="en-GB"/>
              </w:rPr>
              <w:t xml:space="preserve"> of national Planetary Health l</w:t>
            </w:r>
            <w:r w:rsidRPr="00305246">
              <w:rPr>
                <w:rFonts w:asciiTheme="minorHAnsi" w:eastAsia="Calibri" w:hAnsiTheme="minorHAnsi" w:cstheme="minorHAnsi"/>
                <w:lang w:val="en-GB"/>
              </w:rPr>
              <w:t>earning o</w:t>
            </w:r>
            <w:r w:rsidR="0094217F">
              <w:rPr>
                <w:rFonts w:asciiTheme="minorHAnsi" w:eastAsia="Calibri" w:hAnsiTheme="minorHAnsi" w:cstheme="minorHAnsi"/>
                <w:lang w:val="en-GB"/>
              </w:rPr>
              <w:t xml:space="preserve">bjectives is </w:t>
            </w:r>
            <w:r w:rsidR="0094217F" w:rsidRPr="0094217F">
              <w:rPr>
                <w:rFonts w:asciiTheme="minorHAnsi" w:eastAsia="Calibri" w:hAnsiTheme="minorHAnsi" w:cstheme="minorHAnsi"/>
                <w:lang w:val="en-GB"/>
              </w:rPr>
              <w:t>comprised of three overarching competencies</w:t>
            </w:r>
            <w:r w:rsidR="0094217F">
              <w:rPr>
                <w:rFonts w:asciiTheme="minorHAnsi" w:eastAsia="Calibri" w:hAnsiTheme="minorHAnsi" w:cstheme="minorHAnsi"/>
                <w:lang w:val="en-GB"/>
              </w:rPr>
              <w:t xml:space="preserve"> </w:t>
            </w:r>
            <w:r w:rsidR="0094217F" w:rsidRPr="00305246">
              <w:rPr>
                <w:rFonts w:asciiTheme="minorHAnsi" w:eastAsia="Calibri" w:hAnsiTheme="minorHAnsi" w:cstheme="minorHAnsi"/>
                <w:lang w:val="en-GB"/>
              </w:rPr>
              <w:t>(PH.1, PH.2, PH.3)</w:t>
            </w:r>
            <w:r w:rsidR="0094217F" w:rsidRPr="0094217F">
              <w:rPr>
                <w:rFonts w:asciiTheme="minorHAnsi" w:eastAsia="Calibri" w:hAnsiTheme="minorHAnsi" w:cstheme="minorHAnsi"/>
                <w:lang w:val="en-GB"/>
              </w:rPr>
              <w:t>,</w:t>
            </w:r>
            <w:r w:rsidR="0094217F">
              <w:rPr>
                <w:rFonts w:asciiTheme="minorHAnsi" w:eastAsia="Calibri" w:hAnsiTheme="minorHAnsi" w:cstheme="minorHAnsi"/>
                <w:lang w:val="en-GB"/>
              </w:rPr>
              <w:t xml:space="preserve"> </w:t>
            </w:r>
            <w:r w:rsidR="0094217F" w:rsidRPr="00305246">
              <w:rPr>
                <w:rFonts w:asciiTheme="minorHAnsi" w:eastAsia="Calibri" w:hAnsiTheme="minorHAnsi" w:cstheme="minorHAnsi"/>
                <w:lang w:val="en-GB"/>
              </w:rPr>
              <w:t>reflect</w:t>
            </w:r>
            <w:r w:rsidR="0094217F">
              <w:rPr>
                <w:rFonts w:asciiTheme="minorHAnsi" w:eastAsia="Calibri" w:hAnsiTheme="minorHAnsi" w:cstheme="minorHAnsi"/>
                <w:lang w:val="en-GB"/>
              </w:rPr>
              <w:t>ing</w:t>
            </w:r>
            <w:r w:rsidR="0094217F" w:rsidRPr="00305246">
              <w:rPr>
                <w:rFonts w:asciiTheme="minorHAnsi" w:eastAsia="Calibri" w:hAnsiTheme="minorHAnsi" w:cstheme="minorHAnsi"/>
                <w:lang w:val="en-GB"/>
              </w:rPr>
              <w:t xml:space="preserve"> the</w:t>
            </w:r>
            <w:r w:rsidR="0094217F">
              <w:rPr>
                <w:rFonts w:asciiTheme="minorHAnsi" w:eastAsia="Calibri" w:hAnsiTheme="minorHAnsi" w:cstheme="minorHAnsi"/>
                <w:lang w:val="en-GB"/>
              </w:rPr>
              <w:t xml:space="preserve"> triad of knowledge, attitudes and</w:t>
            </w:r>
            <w:r w:rsidR="0094217F" w:rsidRPr="00305246">
              <w:rPr>
                <w:rFonts w:asciiTheme="minorHAnsi" w:eastAsia="Calibri" w:hAnsiTheme="minorHAnsi" w:cstheme="minorHAnsi"/>
                <w:lang w:val="en-GB"/>
              </w:rPr>
              <w:t xml:space="preserve"> </w:t>
            </w:r>
            <w:r w:rsidR="0094217F">
              <w:rPr>
                <w:rFonts w:asciiTheme="minorHAnsi" w:eastAsia="Calibri" w:hAnsiTheme="minorHAnsi" w:cstheme="minorHAnsi"/>
                <w:lang w:val="en-GB"/>
              </w:rPr>
              <w:t>values as well as leadership</w:t>
            </w:r>
            <w:r w:rsidR="0094217F" w:rsidRPr="00305246">
              <w:rPr>
                <w:rFonts w:asciiTheme="minorHAnsi" w:eastAsia="Calibri" w:hAnsiTheme="minorHAnsi" w:cstheme="minorHAnsi"/>
                <w:lang w:val="en-GB"/>
              </w:rPr>
              <w:t xml:space="preserve"> skills</w:t>
            </w:r>
            <w:r w:rsidR="0094217F">
              <w:rPr>
                <w:rFonts w:asciiTheme="minorHAnsi" w:eastAsia="Calibri" w:hAnsiTheme="minorHAnsi" w:cstheme="minorHAnsi"/>
                <w:lang w:val="en-GB"/>
              </w:rPr>
              <w:t xml:space="preserve">, </w:t>
            </w:r>
            <w:r w:rsidR="0094217F" w:rsidRPr="0094217F">
              <w:rPr>
                <w:rFonts w:asciiTheme="minorHAnsi" w:eastAsia="Calibri" w:hAnsiTheme="minorHAnsi" w:cstheme="minorHAnsi"/>
                <w:lang w:val="en-GB"/>
              </w:rPr>
              <w:t>eight</w:t>
            </w:r>
            <w:r w:rsidR="0094217F">
              <w:rPr>
                <w:rFonts w:asciiTheme="minorHAnsi" w:eastAsia="Calibri" w:hAnsiTheme="minorHAnsi" w:cstheme="minorHAnsi"/>
                <w:lang w:val="en-GB"/>
              </w:rPr>
              <w:t xml:space="preserve"> </w:t>
            </w:r>
            <w:r w:rsidR="0094217F" w:rsidRPr="0094217F">
              <w:rPr>
                <w:rFonts w:asciiTheme="minorHAnsi" w:eastAsia="Calibri" w:hAnsiTheme="minorHAnsi" w:cstheme="minorHAnsi"/>
                <w:lang w:val="en-GB"/>
              </w:rPr>
              <w:t xml:space="preserve">sub-competencies </w:t>
            </w:r>
            <w:r w:rsidR="0094217F">
              <w:rPr>
                <w:rFonts w:asciiTheme="minorHAnsi" w:eastAsia="Calibri" w:hAnsiTheme="minorHAnsi" w:cstheme="minorHAnsi"/>
                <w:lang w:val="en-GB"/>
              </w:rPr>
              <w:t xml:space="preserve">and </w:t>
            </w:r>
            <w:r w:rsidR="0094217F" w:rsidRPr="0094217F">
              <w:rPr>
                <w:rFonts w:asciiTheme="minorHAnsi" w:eastAsia="Calibri" w:hAnsiTheme="minorHAnsi" w:cstheme="minorHAnsi"/>
                <w:lang w:val="en-GB"/>
              </w:rPr>
              <w:t>31 learning objectives</w:t>
            </w:r>
            <w:r w:rsidR="0094217F">
              <w:rPr>
                <w:rFonts w:asciiTheme="minorHAnsi" w:eastAsia="Calibri" w:hAnsiTheme="minorHAnsi" w:cstheme="minorHAnsi"/>
                <w:lang w:val="en-GB"/>
              </w:rPr>
              <w:t xml:space="preserve">. </w:t>
            </w:r>
            <w:r w:rsidR="00502CE3">
              <w:rPr>
                <w:rFonts w:asciiTheme="minorHAnsi" w:eastAsia="Calibri" w:hAnsiTheme="minorHAnsi" w:cstheme="minorHAnsi"/>
                <w:lang w:val="en-GB"/>
              </w:rPr>
              <w:t>E</w:t>
            </w:r>
            <w:r w:rsidR="0094217F">
              <w:rPr>
                <w:rFonts w:asciiTheme="minorHAnsi" w:eastAsia="Calibri" w:hAnsiTheme="minorHAnsi" w:cstheme="minorHAnsi"/>
                <w:lang w:val="en-GB"/>
              </w:rPr>
              <w:t>ach learn</w:t>
            </w:r>
            <w:r w:rsidR="00502CE3">
              <w:rPr>
                <w:rFonts w:asciiTheme="minorHAnsi" w:eastAsia="Calibri" w:hAnsiTheme="minorHAnsi" w:cstheme="minorHAnsi"/>
                <w:lang w:val="en-GB"/>
              </w:rPr>
              <w:t>ing objective is accompanied by several health-related examples.</w:t>
            </w:r>
          </w:p>
        </w:tc>
      </w:tr>
      <w:tr w:rsidR="00633B2E" w:rsidRPr="0094217F" w14:paraId="5A0A9DD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C741CA" w14:textId="77777777" w:rsidR="00633B2E" w:rsidRPr="0094217F" w:rsidRDefault="00633B2E" w:rsidP="00D606F5">
            <w:pPr>
              <w:rPr>
                <w:rFonts w:asciiTheme="minorHAnsi" w:eastAsia="Calibri" w:hAnsiTheme="minorHAnsi" w:cstheme="minorHAnsi"/>
                <w:b/>
                <w:sz w:val="22"/>
                <w:lang w:val="en-GB"/>
              </w:rPr>
            </w:pPr>
            <w:r w:rsidRPr="0094217F">
              <w:rPr>
                <w:rFonts w:asciiTheme="minorHAnsi" w:eastAsia="Calibri" w:hAnsiTheme="minorHAnsi" w:cstheme="minorHAnsi"/>
                <w:b/>
                <w:sz w:val="22"/>
                <w:lang w:val="en-GB"/>
              </w:rPr>
              <w:t>ID</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33BF84" w14:textId="25674CB2" w:rsidR="00633B2E" w:rsidRPr="0094217F" w:rsidRDefault="0094217F" w:rsidP="0094217F">
            <w:pPr>
              <w:rPr>
                <w:rFonts w:asciiTheme="minorHAnsi" w:eastAsia="Calibri" w:hAnsiTheme="minorHAnsi" w:cstheme="minorHAnsi"/>
                <w:b/>
                <w:sz w:val="22"/>
                <w:lang w:val="en-GB"/>
              </w:rPr>
            </w:pPr>
            <w:r w:rsidRPr="0094217F">
              <w:rPr>
                <w:rFonts w:asciiTheme="minorHAnsi" w:eastAsia="Calibri" w:hAnsiTheme="minorHAnsi" w:cstheme="minorHAnsi"/>
                <w:b/>
                <w:sz w:val="22"/>
                <w:lang w:val="en-GB"/>
              </w:rPr>
              <w:t>Competencies, sub-competencies and l</w:t>
            </w:r>
            <w:r w:rsidR="00633B2E" w:rsidRPr="0094217F">
              <w:rPr>
                <w:rFonts w:asciiTheme="minorHAnsi" w:eastAsia="Calibri" w:hAnsiTheme="minorHAnsi" w:cstheme="minorHAnsi"/>
                <w:b/>
                <w:sz w:val="22"/>
                <w:lang w:val="en-GB"/>
              </w:rPr>
              <w:t>earning objectives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4722B1" w14:textId="0743B0EB" w:rsidR="00633B2E" w:rsidRPr="0094217F" w:rsidRDefault="0094217F" w:rsidP="0094217F">
            <w:pPr>
              <w:rPr>
                <w:rFonts w:asciiTheme="minorHAnsi" w:eastAsia="Calibri" w:hAnsiTheme="minorHAnsi" w:cstheme="minorHAnsi"/>
                <w:b/>
                <w:sz w:val="22"/>
                <w:lang w:val="en-GB"/>
              </w:rPr>
            </w:pPr>
            <w:r w:rsidRPr="0094217F">
              <w:rPr>
                <w:rFonts w:asciiTheme="minorHAnsi" w:eastAsia="Calibri" w:hAnsiTheme="minorHAnsi" w:cstheme="minorHAnsi"/>
                <w:b/>
                <w:sz w:val="22"/>
                <w:lang w:val="en-GB"/>
              </w:rPr>
              <w:t xml:space="preserve">Health-related </w:t>
            </w:r>
            <w:r w:rsidR="00633B2E" w:rsidRPr="0094217F">
              <w:rPr>
                <w:rFonts w:asciiTheme="minorHAnsi" w:eastAsia="Calibri" w:hAnsiTheme="minorHAnsi" w:cstheme="minorHAnsi"/>
                <w:b/>
                <w:sz w:val="22"/>
                <w:lang w:val="en-GB"/>
              </w:rPr>
              <w:t>examples</w:t>
            </w:r>
          </w:p>
        </w:tc>
      </w:tr>
      <w:tr w:rsidR="00633B2E" w:rsidRPr="00305246" w14:paraId="60FCC09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645539A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w:t>
            </w:r>
          </w:p>
        </w:tc>
        <w:tc>
          <w:tcPr>
            <w:tcW w:w="5694" w:type="dxa"/>
            <w:tcBorders>
              <w:top w:val="single" w:sz="6" w:space="0" w:color="000000"/>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bottom"/>
          </w:tcPr>
          <w:p w14:paraId="3490EC78" w14:textId="6BA63B84" w:rsidR="00633B2E" w:rsidRPr="00305246" w:rsidRDefault="0094217F" w:rsidP="00D606F5">
            <w:pPr>
              <w:rPr>
                <w:rFonts w:asciiTheme="minorHAnsi" w:eastAsia="Calibri" w:hAnsiTheme="minorHAnsi" w:cstheme="minorHAnsi"/>
                <w:sz w:val="22"/>
                <w:lang w:val="en-GB"/>
              </w:rPr>
            </w:pPr>
            <w:r w:rsidRPr="0094217F">
              <w:rPr>
                <w:rFonts w:asciiTheme="minorHAnsi" w:eastAsia="Calibri" w:hAnsiTheme="minorHAnsi" w:cstheme="minorHAnsi"/>
                <w:sz w:val="22"/>
                <w:lang w:val="en-GB"/>
              </w:rPr>
              <w:t>Graduates demonstrate foundational knowledge about core areas of Planetary and Global Health</w:t>
            </w:r>
          </w:p>
        </w:tc>
        <w:tc>
          <w:tcPr>
            <w:tcW w:w="7259"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36CC91A9" w14:textId="77777777" w:rsidR="00633B2E" w:rsidRPr="00305246" w:rsidRDefault="00633B2E" w:rsidP="00D606F5">
            <w:pPr>
              <w:rPr>
                <w:rFonts w:asciiTheme="minorHAnsi" w:eastAsia="Calibri" w:hAnsiTheme="minorHAnsi" w:cstheme="minorHAnsi"/>
                <w:sz w:val="22"/>
                <w:lang w:val="en-GB"/>
              </w:rPr>
            </w:pPr>
          </w:p>
        </w:tc>
      </w:tr>
      <w:tr w:rsidR="00633B2E" w:rsidRPr="00305246" w14:paraId="3530E57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5B75EDB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PH.1.1</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562CBB60" w14:textId="55B2F642" w:rsidR="00633B2E" w:rsidRPr="00305246" w:rsidRDefault="00502CE3" w:rsidP="00D606F5">
            <w:pPr>
              <w:rPr>
                <w:rFonts w:asciiTheme="minorHAnsi" w:eastAsia="Calibri" w:hAnsiTheme="minorHAnsi" w:cstheme="minorHAnsi"/>
                <w:sz w:val="22"/>
                <w:lang w:val="en-GB"/>
              </w:rPr>
            </w:pPr>
            <w:r w:rsidRPr="00502CE3">
              <w:rPr>
                <w:rFonts w:asciiTheme="minorHAnsi" w:eastAsia="Calibri" w:hAnsiTheme="minorHAnsi" w:cstheme="minorHAnsi"/>
                <w:sz w:val="22"/>
                <w:lang w:val="en-GB"/>
              </w:rPr>
              <w:t>They describe anthropogenic environmental changes and demonstrate understanding of associated health effects.</w:t>
            </w:r>
            <w:r w:rsidR="00633B2E" w:rsidRPr="00305246">
              <w:rPr>
                <w:rFonts w:asciiTheme="minorHAnsi" w:eastAsia="Calibri" w:hAnsiTheme="minorHAnsi" w:cstheme="minorHAnsi"/>
                <w:sz w:val="22"/>
                <w:lang w:val="en-GB"/>
              </w:rPr>
              <w:t xml:space="preserve">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0D1D396E" w14:textId="77777777" w:rsidR="00633B2E" w:rsidRPr="00305246" w:rsidRDefault="00633B2E" w:rsidP="00D606F5">
            <w:pPr>
              <w:rPr>
                <w:rFonts w:asciiTheme="minorHAnsi" w:eastAsia="Calibri" w:hAnsiTheme="minorHAnsi" w:cstheme="minorHAnsi"/>
                <w:sz w:val="22"/>
                <w:lang w:val="en-GB"/>
              </w:rPr>
            </w:pPr>
          </w:p>
        </w:tc>
      </w:tr>
      <w:tr w:rsidR="00633B2E" w:rsidRPr="00305246" w14:paraId="5BF3A54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E0AC8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PH.1.1.1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486348" w14:textId="269949AD"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describe and critically reflect on </w:t>
            </w:r>
            <w:r w:rsidR="00502CE3">
              <w:rPr>
                <w:rFonts w:asciiTheme="minorHAnsi" w:eastAsia="Calibri" w:hAnsiTheme="minorHAnsi" w:cstheme="minorHAnsi"/>
                <w:sz w:val="22"/>
                <w:lang w:val="en-GB"/>
              </w:rPr>
              <w:t>important</w:t>
            </w:r>
            <w:r w:rsidRPr="00305246">
              <w:rPr>
                <w:rFonts w:asciiTheme="minorHAnsi" w:eastAsia="Calibri" w:hAnsiTheme="minorHAnsi" w:cstheme="minorHAnsi"/>
                <w:sz w:val="22"/>
                <w:lang w:val="en-GB"/>
              </w:rPr>
              <w:t xml:space="preserve"> anthropogenic environmental changes.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1594A0"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climate change</w:t>
            </w:r>
          </w:p>
        </w:tc>
      </w:tr>
      <w:tr w:rsidR="00633B2E" w:rsidRPr="00305246" w14:paraId="728D800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19596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86D95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4CEF8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air pollution</w:t>
            </w:r>
          </w:p>
        </w:tc>
      </w:tr>
      <w:tr w:rsidR="00633B2E" w:rsidRPr="00305246" w14:paraId="78EC86E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758E0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D62AD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3719F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ocean acidification</w:t>
            </w:r>
          </w:p>
        </w:tc>
      </w:tr>
      <w:tr w:rsidR="00633B2E" w:rsidRPr="00305246" w14:paraId="335CA84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011CA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B4CB2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E319A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depletion of freshwater resources</w:t>
            </w:r>
          </w:p>
        </w:tc>
      </w:tr>
      <w:tr w:rsidR="00633B2E" w:rsidRPr="00305246" w14:paraId="76865A4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B0D95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8E391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301AF0" w14:textId="4C207559"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land-use change (e.g., through urbanisation, industrial agriculture) </w:t>
            </w:r>
            <w:r w:rsidR="00502CE3">
              <w:rPr>
                <w:rFonts w:asciiTheme="minorHAnsi" w:eastAsia="Calibri" w:hAnsiTheme="minorHAnsi" w:cstheme="minorHAnsi"/>
                <w:sz w:val="22"/>
                <w:lang w:val="en-GB"/>
              </w:rPr>
              <w:t xml:space="preserve">threatening </w:t>
            </w:r>
            <w:r w:rsidRPr="00305246">
              <w:rPr>
                <w:rFonts w:asciiTheme="minorHAnsi" w:eastAsia="Calibri" w:hAnsiTheme="minorHAnsi" w:cstheme="minorHAnsi"/>
                <w:sz w:val="22"/>
                <w:lang w:val="en-GB"/>
              </w:rPr>
              <w:t>soil health</w:t>
            </w:r>
          </w:p>
        </w:tc>
      </w:tr>
      <w:tr w:rsidR="00633B2E" w:rsidRPr="00305246" w14:paraId="7C0DA4C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414D2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38927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58219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loss of primary forests (e.g., Amazon, </w:t>
            </w:r>
            <w:proofErr w:type="spellStart"/>
            <w:r w:rsidRPr="00305246">
              <w:rPr>
                <w:rFonts w:asciiTheme="minorHAnsi" w:eastAsia="Calibri" w:hAnsiTheme="minorHAnsi" w:cstheme="minorHAnsi"/>
                <w:sz w:val="22"/>
                <w:lang w:val="en-GB"/>
              </w:rPr>
              <w:t>Bialowieza</w:t>
            </w:r>
            <w:proofErr w:type="spellEnd"/>
            <w:r w:rsidRPr="00305246">
              <w:rPr>
                <w:rFonts w:asciiTheme="minorHAnsi" w:eastAsia="Calibri" w:hAnsiTheme="minorHAnsi" w:cstheme="minorHAnsi"/>
                <w:sz w:val="22"/>
                <w:lang w:val="en-GB"/>
              </w:rPr>
              <w:t>)</w:t>
            </w:r>
          </w:p>
        </w:tc>
      </w:tr>
      <w:tr w:rsidR="00633B2E" w:rsidRPr="00305246" w14:paraId="67F6192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82B7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28F3D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1E3C2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biodiversity loss/extinction of species</w:t>
            </w:r>
          </w:p>
        </w:tc>
      </w:tr>
      <w:tr w:rsidR="00633B2E" w:rsidRPr="00305246" w14:paraId="3EA377C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C84CC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36A68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9FEF13" w14:textId="54CB50EE"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dysregulation of phosphor</w:t>
            </w:r>
            <w:r w:rsidR="00502CE3">
              <w:rPr>
                <w:rFonts w:asciiTheme="minorHAnsi" w:eastAsia="Calibri" w:hAnsiTheme="minorHAnsi" w:cstheme="minorHAnsi"/>
                <w:sz w:val="22"/>
                <w:lang w:val="en-GB"/>
              </w:rPr>
              <w:t>ous</w:t>
            </w:r>
            <w:r w:rsidRPr="00305246">
              <w:rPr>
                <w:rFonts w:asciiTheme="minorHAnsi" w:eastAsia="Calibri" w:hAnsiTheme="minorHAnsi" w:cstheme="minorHAnsi"/>
                <w:sz w:val="22"/>
                <w:lang w:val="en-GB"/>
              </w:rPr>
              <w:t>/nitrogen cycles</w:t>
            </w:r>
          </w:p>
        </w:tc>
      </w:tr>
      <w:tr w:rsidR="00633B2E" w:rsidRPr="00305246" w14:paraId="2487762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37F3C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8EE56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03029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destruction of the ozone layer</w:t>
            </w:r>
          </w:p>
        </w:tc>
      </w:tr>
      <w:tr w:rsidR="00633B2E" w:rsidRPr="00305246" w14:paraId="194C1A6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CDB14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17DB1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3C245F" w14:textId="1C234A6B" w:rsidR="00633B2E" w:rsidRPr="00305246" w:rsidRDefault="00502CE3" w:rsidP="00D606F5">
            <w:pPr>
              <w:rPr>
                <w:rFonts w:asciiTheme="minorHAnsi" w:eastAsia="Calibri" w:hAnsiTheme="minorHAnsi" w:cstheme="minorHAnsi"/>
                <w:sz w:val="22"/>
                <w:lang w:val="en-GB"/>
              </w:rPr>
            </w:pPr>
            <w:r>
              <w:rPr>
                <w:rFonts w:asciiTheme="minorHAnsi" w:eastAsia="Calibri" w:hAnsiTheme="minorHAnsi" w:cstheme="minorHAnsi"/>
                <w:sz w:val="22"/>
                <w:lang w:val="en-GB"/>
              </w:rPr>
              <w:t>accumulation of microplastic</w:t>
            </w:r>
            <w:r w:rsidR="00633B2E" w:rsidRPr="00305246">
              <w:rPr>
                <w:rFonts w:asciiTheme="minorHAnsi" w:eastAsia="Calibri" w:hAnsiTheme="minorHAnsi" w:cstheme="minorHAnsi"/>
                <w:sz w:val="22"/>
                <w:lang w:val="en-GB"/>
              </w:rPr>
              <w:t xml:space="preserve"> in organisms and habitats</w:t>
            </w:r>
          </w:p>
        </w:tc>
      </w:tr>
      <w:tr w:rsidR="00633B2E" w:rsidRPr="00305246" w14:paraId="50F9E69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9D4BE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7624D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6FA42B" w14:textId="46F9117E"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overfishing and exploitation of other natural resources</w:t>
            </w:r>
          </w:p>
        </w:tc>
      </w:tr>
      <w:tr w:rsidR="00633B2E" w:rsidRPr="00305246" w14:paraId="22818E5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F1515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PH.1.1.2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CB0984" w14:textId="54157ACE"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describe environmental changes as complex, non-linear phenomena and reflect o</w:t>
            </w:r>
            <w:r w:rsidR="00502CE3">
              <w:rPr>
                <w:rFonts w:asciiTheme="minorHAnsi" w:eastAsia="Calibri" w:hAnsiTheme="minorHAnsi" w:cstheme="minorHAnsi"/>
                <w:sz w:val="22"/>
                <w:lang w:val="en-GB"/>
              </w:rPr>
              <w:t xml:space="preserve">n the effects of feedback loops and </w:t>
            </w:r>
            <w:r w:rsidRPr="00305246">
              <w:rPr>
                <w:rFonts w:asciiTheme="minorHAnsi" w:eastAsia="Calibri" w:hAnsiTheme="minorHAnsi" w:cstheme="minorHAnsi"/>
                <w:sz w:val="22"/>
                <w:lang w:val="en-GB"/>
              </w:rPr>
              <w:t>unforeseeable tipping points as well as the urgency of counter</w:t>
            </w:r>
            <w:r w:rsidR="00502CE3">
              <w:rPr>
                <w:rFonts w:asciiTheme="minorHAnsi" w:eastAsia="Calibri" w:hAnsiTheme="minorHAnsi" w:cstheme="minorHAnsi"/>
                <w:sz w:val="22"/>
                <w:lang w:val="en-GB"/>
              </w:rPr>
              <w:t>measures</w:t>
            </w:r>
            <w:r w:rsidRPr="00305246">
              <w:rPr>
                <w:rFonts w:asciiTheme="minorHAnsi" w:eastAsia="Calibri" w:hAnsiTheme="minorHAnsi" w:cstheme="minorHAnsi"/>
                <w:sz w:val="22"/>
                <w:lang w:val="en-GB"/>
              </w:rPr>
              <w:t>.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38F7A7" w14:textId="38D9DB49"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concept of planetary boundaries (e.g., </w:t>
            </w:r>
            <w:r w:rsidR="00502CE3">
              <w:rPr>
                <w:rFonts w:asciiTheme="minorHAnsi" w:eastAsia="Calibri" w:hAnsiTheme="minorHAnsi" w:cstheme="minorHAnsi"/>
                <w:sz w:val="22"/>
                <w:lang w:val="en-GB"/>
              </w:rPr>
              <w:t xml:space="preserve">concentration of </w:t>
            </w:r>
            <w:r w:rsidRPr="00305246">
              <w:rPr>
                <w:rFonts w:asciiTheme="minorHAnsi" w:eastAsia="Calibri" w:hAnsiTheme="minorHAnsi" w:cstheme="minorHAnsi"/>
                <w:sz w:val="22"/>
                <w:lang w:val="en-GB"/>
              </w:rPr>
              <w:t>CO</w:t>
            </w:r>
            <w:r w:rsidRPr="00305246">
              <w:rPr>
                <w:rFonts w:asciiTheme="minorHAnsi" w:eastAsia="Calibri" w:hAnsiTheme="minorHAnsi" w:cstheme="minorHAnsi"/>
                <w:sz w:val="22"/>
                <w:vertAlign w:val="subscript"/>
                <w:lang w:val="en-GB"/>
              </w:rPr>
              <w:t>2</w:t>
            </w:r>
            <w:r w:rsidRPr="00305246">
              <w:rPr>
                <w:rFonts w:asciiTheme="minorHAnsi" w:eastAsia="Calibri" w:hAnsiTheme="minorHAnsi" w:cstheme="minorHAnsi"/>
                <w:sz w:val="22"/>
                <w:lang w:val="en-GB"/>
              </w:rPr>
              <w:t xml:space="preserve"> in the atmosphere as an indicator for climate change)</w:t>
            </w:r>
          </w:p>
        </w:tc>
      </w:tr>
      <w:tr w:rsidR="00633B2E" w:rsidRPr="00305246" w14:paraId="446180E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3DB2A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FBD33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E1B174" w14:textId="48BACE0D"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concept of </w:t>
            </w:r>
            <w:r w:rsidR="00502CE3">
              <w:rPr>
                <w:rFonts w:asciiTheme="minorHAnsi" w:eastAsia="Calibri" w:hAnsiTheme="minorHAnsi" w:cstheme="minorHAnsi"/>
                <w:sz w:val="22"/>
                <w:lang w:val="en-GB"/>
              </w:rPr>
              <w:t>tipping points (e.g., melting</w:t>
            </w:r>
            <w:r w:rsidRPr="00305246">
              <w:rPr>
                <w:rFonts w:asciiTheme="minorHAnsi" w:eastAsia="Calibri" w:hAnsiTheme="minorHAnsi" w:cstheme="minorHAnsi"/>
                <w:sz w:val="22"/>
                <w:lang w:val="en-GB"/>
              </w:rPr>
              <w:t xml:space="preserve"> ice shields at poles with subsequent reduction of </w:t>
            </w:r>
            <w:r w:rsidR="00502CE3">
              <w:rPr>
                <w:rFonts w:asciiTheme="minorHAnsi" w:eastAsia="Calibri" w:hAnsiTheme="minorHAnsi" w:cstheme="minorHAnsi"/>
                <w:sz w:val="22"/>
                <w:lang w:val="en-GB"/>
              </w:rPr>
              <w:t xml:space="preserve">the </w:t>
            </w:r>
            <w:r w:rsidRPr="00305246">
              <w:rPr>
                <w:rFonts w:asciiTheme="minorHAnsi" w:eastAsia="Calibri" w:hAnsiTheme="minorHAnsi" w:cstheme="minorHAnsi"/>
                <w:sz w:val="22"/>
                <w:lang w:val="en-GB"/>
              </w:rPr>
              <w:t>albedo effect and non-linear acceleration of climate change)</w:t>
            </w:r>
          </w:p>
        </w:tc>
      </w:tr>
      <w:tr w:rsidR="00633B2E" w:rsidRPr="00305246" w14:paraId="0B1A24A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9A64D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1ABCC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C82AAE" w14:textId="12B7A23B"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urgency of measures to protect</w:t>
            </w:r>
            <w:r w:rsidR="00502CE3">
              <w:rPr>
                <w:rFonts w:asciiTheme="minorHAnsi" w:eastAsia="Calibri" w:hAnsiTheme="minorHAnsi" w:cstheme="minorHAnsi"/>
                <w:sz w:val="22"/>
                <w:lang w:val="en-GB"/>
              </w:rPr>
              <w:t xml:space="preserve"> the</w:t>
            </w:r>
            <w:r w:rsidRPr="00305246">
              <w:rPr>
                <w:rFonts w:asciiTheme="minorHAnsi" w:eastAsia="Calibri" w:hAnsiTheme="minorHAnsi" w:cstheme="minorHAnsi"/>
                <w:sz w:val="22"/>
                <w:lang w:val="en-GB"/>
              </w:rPr>
              <w:t xml:space="preserve"> climate and natural environment as well as to adapt to climate and environmental changes according to the precautionary principle</w:t>
            </w:r>
          </w:p>
        </w:tc>
      </w:tr>
      <w:tr w:rsidR="00633B2E" w:rsidRPr="00305246" w14:paraId="406E030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FC496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97984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B9C2AC" w14:textId="599EF93E"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natural habitats as exampl</w:t>
            </w:r>
            <w:r w:rsidR="00502CE3">
              <w:rPr>
                <w:rFonts w:asciiTheme="minorHAnsi" w:eastAsia="Calibri" w:hAnsiTheme="minorHAnsi" w:cstheme="minorHAnsi"/>
                <w:sz w:val="22"/>
                <w:lang w:val="en-GB"/>
              </w:rPr>
              <w:t>es for complex-adaptive systems</w:t>
            </w:r>
          </w:p>
        </w:tc>
      </w:tr>
      <w:tr w:rsidR="00633B2E" w:rsidRPr="00305246" w14:paraId="2EBFD6B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CE0B7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PH.1.1.3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99D677" w14:textId="7892AD23"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analyse and critically reflect </w:t>
            </w:r>
            <w:r w:rsidR="00502CE3">
              <w:rPr>
                <w:rFonts w:asciiTheme="minorHAnsi" w:eastAsia="Calibri" w:hAnsiTheme="minorHAnsi" w:cstheme="minorHAnsi"/>
                <w:sz w:val="22"/>
                <w:lang w:val="en-GB"/>
              </w:rPr>
              <w:t xml:space="preserve">on </w:t>
            </w:r>
            <w:r w:rsidRPr="00305246">
              <w:rPr>
                <w:rFonts w:asciiTheme="minorHAnsi" w:eastAsia="Calibri" w:hAnsiTheme="minorHAnsi" w:cstheme="minorHAnsi"/>
                <w:sz w:val="22"/>
                <w:lang w:val="en-GB"/>
              </w:rPr>
              <w:t>the impact of human activities on environmental changes in the Anthropocene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C55E50" w14:textId="736A66D0"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greenhouse gas emissions and air pollution </w:t>
            </w:r>
            <w:r w:rsidR="00502CE3">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motorised traffic and transport </w:t>
            </w:r>
          </w:p>
        </w:tc>
      </w:tr>
      <w:tr w:rsidR="00633B2E" w:rsidRPr="00305246" w14:paraId="2CFE284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9BFD8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5AC08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9818D9" w14:textId="2136EB03"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greenhouse gas emissions and land-use change caused by diets </w:t>
            </w:r>
            <w:r w:rsidR="00502CE3">
              <w:rPr>
                <w:rFonts w:asciiTheme="minorHAnsi" w:eastAsia="Calibri" w:hAnsiTheme="minorHAnsi" w:cstheme="minorHAnsi"/>
                <w:sz w:val="22"/>
                <w:lang w:val="en-GB"/>
              </w:rPr>
              <w:t xml:space="preserve">containing a large share of </w:t>
            </w:r>
            <w:r w:rsidRPr="00305246">
              <w:rPr>
                <w:rFonts w:asciiTheme="minorHAnsi" w:eastAsia="Calibri" w:hAnsiTheme="minorHAnsi" w:cstheme="minorHAnsi"/>
                <w:sz w:val="22"/>
                <w:lang w:val="en-GB"/>
              </w:rPr>
              <w:t xml:space="preserve">animal products (e.g., methane </w:t>
            </w:r>
            <w:r w:rsidR="00502CE3">
              <w:rPr>
                <w:rFonts w:asciiTheme="minorHAnsi" w:eastAsia="Calibri" w:hAnsiTheme="minorHAnsi" w:cstheme="minorHAnsi"/>
                <w:sz w:val="22"/>
                <w:lang w:val="en-GB"/>
              </w:rPr>
              <w:t xml:space="preserve">emissions </w:t>
            </w:r>
            <w:r w:rsidRPr="00305246">
              <w:rPr>
                <w:rFonts w:asciiTheme="minorHAnsi" w:eastAsia="Calibri" w:hAnsiTheme="minorHAnsi" w:cstheme="minorHAnsi"/>
                <w:sz w:val="22"/>
                <w:lang w:val="en-GB"/>
              </w:rPr>
              <w:t>through industrial beef production, monocultures for fodder production) </w:t>
            </w:r>
          </w:p>
        </w:tc>
      </w:tr>
      <w:tr w:rsidR="00633B2E" w:rsidRPr="00305246" w14:paraId="7EA2593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5C17E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0E49F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388064" w14:textId="1F5A8CA8"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greenhouse gas emissions </w:t>
            </w:r>
            <w:r w:rsidR="00502CE3">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fossil-fuel based energy production</w:t>
            </w:r>
          </w:p>
        </w:tc>
      </w:tr>
      <w:tr w:rsidR="00633B2E" w:rsidRPr="00305246" w14:paraId="3470DCD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465BF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43E93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573AA0"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population growth</w:t>
            </w:r>
          </w:p>
        </w:tc>
      </w:tr>
      <w:tr w:rsidR="00633B2E" w:rsidRPr="00305246" w14:paraId="16BFCB5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D4562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B002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4178B0" w14:textId="4B4818E2"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destruction of ecosystems through intensive agriculture and industrial animal production (e.g., loss of nutrients and</w:t>
            </w:r>
            <w:r w:rsidR="00502CE3">
              <w:rPr>
                <w:rFonts w:asciiTheme="minorHAnsi" w:eastAsia="Calibri" w:hAnsiTheme="minorHAnsi" w:cstheme="minorHAnsi"/>
                <w:sz w:val="22"/>
                <w:lang w:val="en-GB"/>
              </w:rPr>
              <w:t xml:space="preserve"> soil</w:t>
            </w:r>
            <w:r w:rsidRPr="00305246">
              <w:rPr>
                <w:rFonts w:asciiTheme="minorHAnsi" w:eastAsia="Calibri" w:hAnsiTheme="minorHAnsi" w:cstheme="minorHAnsi"/>
                <w:sz w:val="22"/>
                <w:lang w:val="en-GB"/>
              </w:rPr>
              <w:t xml:space="preserve"> erosion, loss of biodiversity)</w:t>
            </w:r>
          </w:p>
        </w:tc>
      </w:tr>
      <w:tr w:rsidR="00633B2E" w:rsidRPr="00305246" w14:paraId="6AAD496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E85C1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219A8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31DB0D" w14:textId="7D9B17BA"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antimicrobial resistances </w:t>
            </w:r>
            <w:r w:rsidR="00502CE3">
              <w:rPr>
                <w:rFonts w:asciiTheme="minorHAnsi" w:eastAsia="Calibri" w:hAnsiTheme="minorHAnsi" w:cstheme="minorHAnsi"/>
                <w:sz w:val="22"/>
                <w:lang w:val="en-GB"/>
              </w:rPr>
              <w:t>exacerbated by</w:t>
            </w:r>
            <w:r w:rsidRPr="00305246">
              <w:rPr>
                <w:rFonts w:asciiTheme="minorHAnsi" w:eastAsia="Calibri" w:hAnsiTheme="minorHAnsi" w:cstheme="minorHAnsi"/>
                <w:sz w:val="22"/>
                <w:lang w:val="en-GB"/>
              </w:rPr>
              <w:t xml:space="preserve"> the excessive use of </w:t>
            </w:r>
            <w:r w:rsidR="00502CE3">
              <w:rPr>
                <w:rFonts w:asciiTheme="minorHAnsi" w:eastAsia="Calibri" w:hAnsiTheme="minorHAnsi" w:cstheme="minorHAnsi"/>
                <w:sz w:val="22"/>
                <w:lang w:val="en-GB"/>
              </w:rPr>
              <w:t>antibiotics</w:t>
            </w:r>
            <w:r w:rsidRPr="00305246">
              <w:rPr>
                <w:rFonts w:asciiTheme="minorHAnsi" w:eastAsia="Calibri" w:hAnsiTheme="minorHAnsi" w:cstheme="minorHAnsi"/>
                <w:sz w:val="22"/>
                <w:lang w:val="en-GB"/>
              </w:rPr>
              <w:t xml:space="preserve"> in human and veterinary medicine</w:t>
            </w:r>
          </w:p>
        </w:tc>
      </w:tr>
      <w:tr w:rsidR="00633B2E" w:rsidRPr="00305246" w14:paraId="6DA7681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E6D44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6AA76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A4B457" w14:textId="2D68D98C"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depletion of natural resources </w:t>
            </w:r>
            <w:r w:rsidR="00502CE3">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overuse </w:t>
            </w:r>
          </w:p>
        </w:tc>
      </w:tr>
      <w:tr w:rsidR="00633B2E" w:rsidRPr="00305246" w14:paraId="066607B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51F9C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E807A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7A92FE"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anthropogenic radioactive emissions</w:t>
            </w:r>
          </w:p>
        </w:tc>
      </w:tr>
      <w:tr w:rsidR="00633B2E" w:rsidRPr="00305246" w14:paraId="0A38A8E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0390D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PH.1.1.4</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D91A44" w14:textId="3B470405"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describe the effects of environmental changes on human health and analyse their basic mechanisms.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D19472" w14:textId="2A12DD39" w:rsidR="00633B2E" w:rsidRPr="00305246" w:rsidRDefault="00633B2E" w:rsidP="00502CE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living conditions in the Holocene versus the Anthropocene</w:t>
            </w:r>
          </w:p>
        </w:tc>
      </w:tr>
      <w:tr w:rsidR="00633B2E" w:rsidRPr="00305246" w14:paraId="56A9B4D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B4E82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3A32F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C347E3" w14:textId="1F7BE5C9" w:rsidR="00633B2E" w:rsidRPr="00305246" w:rsidRDefault="00FA1873" w:rsidP="00FA1873">
            <w:pPr>
              <w:rPr>
                <w:rFonts w:asciiTheme="minorHAnsi" w:eastAsia="Calibri" w:hAnsiTheme="minorHAnsi" w:cstheme="minorHAnsi"/>
                <w:sz w:val="22"/>
                <w:lang w:val="en-GB"/>
              </w:rPr>
            </w:pPr>
            <w:r>
              <w:rPr>
                <w:rFonts w:asciiTheme="minorHAnsi" w:eastAsia="Calibri" w:hAnsiTheme="minorHAnsi" w:cstheme="minorHAnsi"/>
                <w:sz w:val="22"/>
                <w:lang w:val="en-GB"/>
              </w:rPr>
              <w:t>increase of climate change-</w:t>
            </w:r>
            <w:r w:rsidR="00633B2E" w:rsidRPr="00305246">
              <w:rPr>
                <w:rFonts w:asciiTheme="minorHAnsi" w:eastAsia="Calibri" w:hAnsiTheme="minorHAnsi" w:cstheme="minorHAnsi"/>
                <w:sz w:val="22"/>
                <w:lang w:val="en-GB"/>
              </w:rPr>
              <w:t>related morbidity and mortality related to heat waves and freshwater scarcity (e.g., cardiovascular diseases, respiratory diseases, renal failure, kidney stones, dehydration</w:t>
            </w:r>
            <w:r>
              <w:rPr>
                <w:rFonts w:asciiTheme="minorHAnsi" w:eastAsia="Calibri" w:hAnsiTheme="minorHAnsi" w:cstheme="minorHAnsi"/>
                <w:sz w:val="22"/>
                <w:lang w:val="en-GB"/>
              </w:rPr>
              <w:t>, reduced physical activity),</w:t>
            </w:r>
            <w:r w:rsidR="00633B2E" w:rsidRPr="00305246">
              <w:rPr>
                <w:rFonts w:asciiTheme="minorHAnsi" w:eastAsia="Calibri" w:hAnsiTheme="minorHAnsi" w:cstheme="minorHAnsi"/>
                <w:sz w:val="22"/>
                <w:lang w:val="en-GB"/>
              </w:rPr>
              <w:t xml:space="preserve"> </w:t>
            </w:r>
            <w:r w:rsidR="00633B2E" w:rsidRPr="00305246">
              <w:rPr>
                <w:rFonts w:asciiTheme="minorHAnsi" w:eastAsia="Calibri" w:hAnsiTheme="minorHAnsi" w:cstheme="minorHAnsi"/>
                <w:sz w:val="22"/>
                <w:lang w:val="en-GB"/>
              </w:rPr>
              <w:lastRenderedPageBreak/>
              <w:t>extre</w:t>
            </w:r>
            <w:r>
              <w:rPr>
                <w:rFonts w:asciiTheme="minorHAnsi" w:eastAsia="Calibri" w:hAnsiTheme="minorHAnsi" w:cstheme="minorHAnsi"/>
                <w:sz w:val="22"/>
                <w:lang w:val="en-GB"/>
              </w:rPr>
              <w:t>me weather events (e.g., trauma</w:t>
            </w:r>
            <w:r w:rsidR="00633B2E" w:rsidRPr="00305246">
              <w:rPr>
                <w:rFonts w:asciiTheme="minorHAnsi" w:eastAsia="Calibri" w:hAnsiTheme="minorHAnsi" w:cstheme="minorHAnsi"/>
                <w:sz w:val="22"/>
                <w:lang w:val="en-GB"/>
              </w:rPr>
              <w:t>, disruption of care for</w:t>
            </w:r>
            <w:r>
              <w:rPr>
                <w:rFonts w:asciiTheme="minorHAnsi" w:eastAsia="Calibri" w:hAnsiTheme="minorHAnsi" w:cstheme="minorHAnsi"/>
                <w:sz w:val="22"/>
                <w:lang w:val="en-GB"/>
              </w:rPr>
              <w:t xml:space="preserve"> patients with</w:t>
            </w:r>
            <w:r w:rsidR="00633B2E" w:rsidRPr="00305246">
              <w:rPr>
                <w:rFonts w:asciiTheme="minorHAnsi" w:eastAsia="Calibri" w:hAnsiTheme="minorHAnsi" w:cstheme="minorHAnsi"/>
                <w:sz w:val="22"/>
                <w:lang w:val="en-GB"/>
              </w:rPr>
              <w:t xml:space="preserve"> chronic</w:t>
            </w:r>
            <w:r>
              <w:rPr>
                <w:rFonts w:asciiTheme="minorHAnsi" w:eastAsia="Calibri" w:hAnsiTheme="minorHAnsi" w:cstheme="minorHAnsi"/>
                <w:sz w:val="22"/>
                <w:lang w:val="en-GB"/>
              </w:rPr>
              <w:t xml:space="preserve"> conditions</w:t>
            </w:r>
            <w:r w:rsidR="00633B2E" w:rsidRPr="00305246">
              <w:rPr>
                <w:rFonts w:asciiTheme="minorHAnsi" w:eastAsia="Calibri" w:hAnsiTheme="minorHAnsi" w:cstheme="minorHAnsi"/>
                <w:sz w:val="22"/>
                <w:lang w:val="en-GB"/>
              </w:rPr>
              <w:t>, migration) and salination of groundwater through sea-level rise (e.g., hypertension)</w:t>
            </w:r>
          </w:p>
        </w:tc>
      </w:tr>
      <w:tr w:rsidR="00633B2E" w:rsidRPr="00305246" w14:paraId="4177783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8B931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96C44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F4B95A" w14:textId="24D65724" w:rsidR="00633B2E" w:rsidRPr="00305246" w:rsidRDefault="00633B2E" w:rsidP="00FA187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changes in morbidity and mortality </w:t>
            </w:r>
            <w:r w:rsidR="00FA1873">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infectious diseases related to </w:t>
            </w:r>
            <w:r w:rsidR="00FA1873">
              <w:rPr>
                <w:rFonts w:asciiTheme="minorHAnsi" w:eastAsia="Calibri" w:hAnsiTheme="minorHAnsi" w:cstheme="minorHAnsi"/>
                <w:sz w:val="22"/>
                <w:lang w:val="en-GB"/>
              </w:rPr>
              <w:t xml:space="preserve">spatial </w:t>
            </w:r>
            <w:r w:rsidRPr="00305246">
              <w:rPr>
                <w:rFonts w:asciiTheme="minorHAnsi" w:eastAsia="Calibri" w:hAnsiTheme="minorHAnsi" w:cstheme="minorHAnsi"/>
                <w:sz w:val="22"/>
                <w:lang w:val="en-GB"/>
              </w:rPr>
              <w:t xml:space="preserve">shifts </w:t>
            </w:r>
            <w:r w:rsidR="00FA1873">
              <w:rPr>
                <w:rFonts w:asciiTheme="minorHAnsi" w:eastAsia="Calibri" w:hAnsiTheme="minorHAnsi" w:cstheme="minorHAnsi"/>
                <w:sz w:val="22"/>
                <w:lang w:val="en-GB"/>
              </w:rPr>
              <w:t>o</w:t>
            </w:r>
            <w:r w:rsidRPr="00305246">
              <w:rPr>
                <w:rFonts w:asciiTheme="minorHAnsi" w:eastAsia="Calibri" w:hAnsiTheme="minorHAnsi" w:cstheme="minorHAnsi"/>
                <w:sz w:val="22"/>
                <w:lang w:val="en-GB"/>
              </w:rPr>
              <w:t xml:space="preserve">f </w:t>
            </w:r>
            <w:r w:rsidR="00FA1873">
              <w:rPr>
                <w:rFonts w:asciiTheme="minorHAnsi" w:eastAsia="Calibri" w:hAnsiTheme="minorHAnsi" w:cstheme="minorHAnsi"/>
                <w:sz w:val="22"/>
                <w:lang w:val="en-GB"/>
              </w:rPr>
              <w:t xml:space="preserve">disease </w:t>
            </w:r>
            <w:r w:rsidRPr="00305246">
              <w:rPr>
                <w:rFonts w:asciiTheme="minorHAnsi" w:eastAsia="Calibri" w:hAnsiTheme="minorHAnsi" w:cstheme="minorHAnsi"/>
                <w:sz w:val="22"/>
                <w:lang w:val="en-GB"/>
              </w:rPr>
              <w:t>vector</w:t>
            </w:r>
            <w:r w:rsidR="00FA1873">
              <w:rPr>
                <w:rFonts w:asciiTheme="minorHAnsi" w:eastAsia="Calibri" w:hAnsiTheme="minorHAnsi" w:cstheme="minorHAnsi"/>
                <w:sz w:val="22"/>
                <w:lang w:val="en-GB"/>
              </w:rPr>
              <w:t xml:space="preserve">s (e.g., malaria, dengue </w:t>
            </w:r>
            <w:r w:rsidRPr="00305246">
              <w:rPr>
                <w:rFonts w:asciiTheme="minorHAnsi" w:eastAsia="Calibri" w:hAnsiTheme="minorHAnsi" w:cstheme="minorHAnsi"/>
                <w:sz w:val="22"/>
                <w:lang w:val="en-GB"/>
              </w:rPr>
              <w:t>fever, Lyme</w:t>
            </w:r>
            <w:r w:rsidR="00FA1873">
              <w:rPr>
                <w:rFonts w:asciiTheme="minorHAnsi" w:eastAsia="Calibri" w:hAnsiTheme="minorHAnsi" w:cstheme="minorHAnsi"/>
                <w:sz w:val="22"/>
                <w:lang w:val="en-GB"/>
              </w:rPr>
              <w:t xml:space="preserve"> borreliosis, bartonella-associated infections</w:t>
            </w:r>
            <w:r w:rsidRPr="00305246">
              <w:rPr>
                <w:rFonts w:asciiTheme="minorHAnsi" w:eastAsia="Calibri" w:hAnsiTheme="minorHAnsi" w:cstheme="minorHAnsi"/>
                <w:sz w:val="22"/>
                <w:lang w:val="en-GB"/>
              </w:rPr>
              <w:t>, yellow fever, schistosomiasis, leishmaniasis, Chagas disease, Zika fever, Chikungunya fever, diarrhoeal diseases, respiratory infecti</w:t>
            </w:r>
            <w:r w:rsidR="00FA1873">
              <w:rPr>
                <w:rFonts w:asciiTheme="minorHAnsi" w:eastAsia="Calibri" w:hAnsiTheme="minorHAnsi" w:cstheme="minorHAnsi"/>
                <w:sz w:val="22"/>
                <w:lang w:val="en-GB"/>
              </w:rPr>
              <w:t xml:space="preserve">ons, </w:t>
            </w:r>
            <w:r w:rsidR="00FA1873" w:rsidRPr="00305246">
              <w:rPr>
                <w:rFonts w:asciiTheme="minorHAnsi" w:eastAsia="Calibri" w:hAnsiTheme="minorHAnsi" w:cstheme="minorHAnsi"/>
                <w:sz w:val="22"/>
                <w:lang w:val="en-GB"/>
              </w:rPr>
              <w:t>Hanta virus</w:t>
            </w:r>
            <w:r w:rsidR="00FA1873">
              <w:rPr>
                <w:rFonts w:asciiTheme="minorHAnsi" w:eastAsia="Calibri" w:hAnsiTheme="minorHAnsi" w:cstheme="minorHAnsi"/>
                <w:sz w:val="22"/>
                <w:lang w:val="en-GB"/>
              </w:rPr>
              <w:t xml:space="preserve"> haemorrhagic fever) or inadequate water provision and sanitation in</w:t>
            </w:r>
            <w:r w:rsidRPr="00305246">
              <w:rPr>
                <w:rFonts w:asciiTheme="minorHAnsi" w:eastAsia="Calibri" w:hAnsiTheme="minorHAnsi" w:cstheme="minorHAnsi"/>
                <w:sz w:val="22"/>
                <w:lang w:val="en-GB"/>
              </w:rPr>
              <w:t xml:space="preserve"> </w:t>
            </w:r>
            <w:r w:rsidR="00FA1873">
              <w:rPr>
                <w:rFonts w:asciiTheme="minorHAnsi" w:eastAsia="Calibri" w:hAnsiTheme="minorHAnsi" w:cstheme="minorHAnsi"/>
                <w:sz w:val="22"/>
                <w:lang w:val="en-GB"/>
              </w:rPr>
              <w:t>refugee</w:t>
            </w:r>
            <w:r w:rsidRPr="00305246">
              <w:rPr>
                <w:rFonts w:asciiTheme="minorHAnsi" w:eastAsia="Calibri" w:hAnsiTheme="minorHAnsi" w:cstheme="minorHAnsi"/>
                <w:sz w:val="22"/>
                <w:lang w:val="en-GB"/>
              </w:rPr>
              <w:t xml:space="preserve"> camps </w:t>
            </w:r>
            <w:r w:rsidR="00FA1873" w:rsidRPr="00305246">
              <w:rPr>
                <w:rFonts w:asciiTheme="minorHAnsi" w:eastAsia="Calibri" w:hAnsiTheme="minorHAnsi" w:cstheme="minorHAnsi"/>
                <w:sz w:val="22"/>
                <w:lang w:val="en-GB"/>
              </w:rPr>
              <w:t xml:space="preserve">following extreme weather events </w:t>
            </w:r>
            <w:r w:rsidRPr="00305246">
              <w:rPr>
                <w:rFonts w:asciiTheme="minorHAnsi" w:eastAsia="Calibri" w:hAnsiTheme="minorHAnsi" w:cstheme="minorHAnsi"/>
                <w:sz w:val="22"/>
                <w:lang w:val="en-GB"/>
              </w:rPr>
              <w:t xml:space="preserve">(e.g., diarrhoeal diseases, respiratory infections, chickenpox, cholera or measles outbreaks) </w:t>
            </w:r>
          </w:p>
        </w:tc>
      </w:tr>
      <w:tr w:rsidR="00633B2E" w:rsidRPr="00305246" w14:paraId="0B984B5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4B39C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F588A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8828F7" w14:textId="6ACAE263" w:rsidR="00633B2E" w:rsidRPr="00305246" w:rsidRDefault="00633B2E" w:rsidP="00FA187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increased risk of zoonoses, </w:t>
            </w:r>
            <w:r w:rsidR="00FA1873">
              <w:rPr>
                <w:rFonts w:asciiTheme="minorHAnsi" w:eastAsia="Calibri" w:hAnsiTheme="minorHAnsi" w:cstheme="minorHAnsi"/>
                <w:sz w:val="22"/>
                <w:lang w:val="en-GB"/>
              </w:rPr>
              <w:t>specifically</w:t>
            </w:r>
            <w:r w:rsidRPr="00305246">
              <w:rPr>
                <w:rFonts w:asciiTheme="minorHAnsi" w:eastAsia="Calibri" w:hAnsiTheme="minorHAnsi" w:cstheme="minorHAnsi"/>
                <w:sz w:val="22"/>
                <w:lang w:val="en-GB"/>
              </w:rPr>
              <w:t xml:space="preserve"> emerging infectious diseases</w:t>
            </w:r>
            <w:r w:rsidR="00FA1873">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xml:space="preserve"> related to </w:t>
            </w:r>
            <w:r w:rsidR="00FA1873">
              <w:rPr>
                <w:rFonts w:asciiTheme="minorHAnsi" w:eastAsia="Calibri" w:hAnsiTheme="minorHAnsi" w:cstheme="minorHAnsi"/>
                <w:sz w:val="22"/>
                <w:lang w:val="en-GB"/>
              </w:rPr>
              <w:t xml:space="preserve">the </w:t>
            </w:r>
            <w:r w:rsidRPr="00305246">
              <w:rPr>
                <w:rFonts w:asciiTheme="minorHAnsi" w:eastAsia="Calibri" w:hAnsiTheme="minorHAnsi" w:cstheme="minorHAnsi"/>
                <w:sz w:val="22"/>
                <w:lang w:val="en-GB"/>
              </w:rPr>
              <w:t>fragmentation of habitats, climate change, biodiversity loss or changed exposure dynamics (e.g., Ebola virus, SARS-</w:t>
            </w:r>
            <w:proofErr w:type="spellStart"/>
            <w:r w:rsidRPr="00305246">
              <w:rPr>
                <w:rFonts w:asciiTheme="minorHAnsi" w:eastAsia="Calibri" w:hAnsiTheme="minorHAnsi" w:cstheme="minorHAnsi"/>
                <w:sz w:val="22"/>
                <w:lang w:val="en-GB"/>
              </w:rPr>
              <w:t>CoV</w:t>
            </w:r>
            <w:proofErr w:type="spellEnd"/>
            <w:r w:rsidRPr="00305246">
              <w:rPr>
                <w:rFonts w:asciiTheme="minorHAnsi" w:eastAsia="Calibri" w:hAnsiTheme="minorHAnsi" w:cstheme="minorHAnsi"/>
                <w:sz w:val="22"/>
                <w:lang w:val="en-GB"/>
              </w:rPr>
              <w:t>, MERS, SARS-CoV-2)</w:t>
            </w:r>
          </w:p>
        </w:tc>
      </w:tr>
      <w:tr w:rsidR="00633B2E" w:rsidRPr="00305246" w14:paraId="03F9659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8F50F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2250C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81A08F" w14:textId="13BF258A" w:rsidR="00633B2E" w:rsidRPr="00305246" w:rsidRDefault="00FA1873" w:rsidP="00A02C9F">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increases </w:t>
            </w:r>
            <w:r w:rsidR="00633B2E" w:rsidRPr="00305246">
              <w:rPr>
                <w:rFonts w:asciiTheme="minorHAnsi" w:eastAsia="Calibri" w:hAnsiTheme="minorHAnsi" w:cstheme="minorHAnsi"/>
                <w:sz w:val="22"/>
                <w:lang w:val="en-GB"/>
              </w:rPr>
              <w:t xml:space="preserve">morbidity and mortality </w:t>
            </w:r>
            <w:r w:rsidR="00A02C9F">
              <w:rPr>
                <w:rFonts w:asciiTheme="minorHAnsi" w:eastAsia="Calibri" w:hAnsiTheme="minorHAnsi" w:cstheme="minorHAnsi"/>
                <w:sz w:val="22"/>
                <w:lang w:val="en-GB"/>
              </w:rPr>
              <w:t>due to</w:t>
            </w:r>
            <w:r w:rsidR="00633B2E" w:rsidRPr="00305246">
              <w:rPr>
                <w:rFonts w:asciiTheme="minorHAnsi" w:eastAsia="Calibri" w:hAnsiTheme="minorHAnsi" w:cstheme="minorHAnsi"/>
                <w:sz w:val="22"/>
                <w:lang w:val="en-GB"/>
              </w:rPr>
              <w:t xml:space="preserve"> respiratory diseases (e.g., asthma, COPD, lung cancer, lower respiratory tract infections) related to air pollution (e.g., fine particulate matter, sulphur oxides, nitrous oxides, ozone, smog) </w:t>
            </w:r>
          </w:p>
        </w:tc>
      </w:tr>
      <w:tr w:rsidR="00633B2E" w:rsidRPr="00305246" w14:paraId="45BBEAF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BC25C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032DA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FAFCAA" w14:textId="5378BBFA" w:rsidR="00633B2E" w:rsidRPr="00305246" w:rsidRDefault="00633B2E" w:rsidP="00A02C9F">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increase</w:t>
            </w:r>
            <w:r w:rsidR="00A02C9F">
              <w:rPr>
                <w:rFonts w:asciiTheme="minorHAnsi" w:eastAsia="Calibri" w:hAnsiTheme="minorHAnsi" w:cstheme="minorHAnsi"/>
                <w:sz w:val="22"/>
                <w:lang w:val="en-GB"/>
              </w:rPr>
              <w:t>d</w:t>
            </w:r>
            <w:r w:rsidRPr="00305246">
              <w:rPr>
                <w:rFonts w:asciiTheme="minorHAnsi" w:eastAsia="Calibri" w:hAnsiTheme="minorHAnsi" w:cstheme="minorHAnsi"/>
                <w:sz w:val="22"/>
                <w:lang w:val="en-GB"/>
              </w:rPr>
              <w:t xml:space="preserve"> morbidity and mortality </w:t>
            </w:r>
            <w:r w:rsidR="00A02C9F">
              <w:rPr>
                <w:rFonts w:asciiTheme="minorHAnsi" w:eastAsia="Calibri" w:hAnsiTheme="minorHAnsi" w:cstheme="minorHAnsi"/>
                <w:sz w:val="22"/>
                <w:lang w:val="en-GB"/>
              </w:rPr>
              <w:t>due to</w:t>
            </w:r>
            <w:r w:rsidRPr="00305246">
              <w:rPr>
                <w:rFonts w:asciiTheme="minorHAnsi" w:eastAsia="Calibri" w:hAnsiTheme="minorHAnsi" w:cstheme="minorHAnsi"/>
                <w:sz w:val="22"/>
                <w:lang w:val="en-GB"/>
              </w:rPr>
              <w:t xml:space="preserve"> cardiovascular diseases (e.g., coronary heart disease, cardiac arrythmias, </w:t>
            </w:r>
            <w:r w:rsidR="00A02C9F">
              <w:rPr>
                <w:rFonts w:asciiTheme="minorHAnsi" w:eastAsia="Calibri" w:hAnsiTheme="minorHAnsi" w:cstheme="minorHAnsi"/>
                <w:sz w:val="22"/>
                <w:lang w:val="en-GB"/>
              </w:rPr>
              <w:t>heart failure</w:t>
            </w:r>
            <w:r w:rsidRPr="00305246">
              <w:rPr>
                <w:rFonts w:asciiTheme="minorHAnsi" w:eastAsia="Calibri" w:hAnsiTheme="minorHAnsi" w:cstheme="minorHAnsi"/>
                <w:sz w:val="22"/>
                <w:lang w:val="en-GB"/>
              </w:rPr>
              <w:t>, cerebrovascular diseases) related to air pollution (e.g., fine particulate matter, sulphur oxides, nitrous oxides, ozone, smog) </w:t>
            </w:r>
          </w:p>
        </w:tc>
      </w:tr>
      <w:tr w:rsidR="00633B2E" w:rsidRPr="00305246" w14:paraId="2CCC49B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32AE9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60F06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F2C068" w14:textId="108BE2F9"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increa</w:t>
            </w:r>
            <w:r w:rsidR="00A02C9F">
              <w:rPr>
                <w:rFonts w:asciiTheme="minorHAnsi" w:eastAsia="Calibri" w:hAnsiTheme="minorHAnsi" w:cstheme="minorHAnsi"/>
                <w:sz w:val="22"/>
                <w:lang w:val="en-GB"/>
              </w:rPr>
              <w:t>se in</w:t>
            </w:r>
            <w:r w:rsidRPr="00305246">
              <w:rPr>
                <w:rFonts w:asciiTheme="minorHAnsi" w:eastAsia="Calibri" w:hAnsiTheme="minorHAnsi" w:cstheme="minorHAnsi"/>
                <w:sz w:val="22"/>
                <w:lang w:val="en-GB"/>
              </w:rPr>
              <w:t xml:space="preserve"> metabolic diseases (e.g., diabetes mellitus) related to air pollution (fine particulate matter) </w:t>
            </w:r>
          </w:p>
        </w:tc>
      </w:tr>
      <w:tr w:rsidR="00633B2E" w:rsidRPr="00305246" w14:paraId="0834ECE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340B6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A745A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286844" w14:textId="3654196D" w:rsidR="00633B2E" w:rsidRPr="00305246" w:rsidRDefault="00633B2E" w:rsidP="00A02C9F">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altered quality of sperms related to air and water pollution </w:t>
            </w:r>
            <w:r w:rsidR="00A02C9F">
              <w:rPr>
                <w:rFonts w:asciiTheme="minorHAnsi" w:eastAsia="Calibri" w:hAnsiTheme="minorHAnsi" w:cstheme="minorHAnsi"/>
                <w:sz w:val="22"/>
                <w:lang w:val="en-GB"/>
              </w:rPr>
              <w:t xml:space="preserve">with adverse effects on </w:t>
            </w:r>
            <w:r w:rsidRPr="00305246">
              <w:rPr>
                <w:rFonts w:asciiTheme="minorHAnsi" w:eastAsia="Calibri" w:hAnsiTheme="minorHAnsi" w:cstheme="minorHAnsi"/>
                <w:sz w:val="22"/>
                <w:lang w:val="en-GB"/>
              </w:rPr>
              <w:t>reproductive health</w:t>
            </w:r>
          </w:p>
        </w:tc>
      </w:tr>
      <w:tr w:rsidR="00633B2E" w:rsidRPr="00305246" w14:paraId="5384510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71C2B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47F46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77A1BB" w14:textId="0BF0CA0B" w:rsidR="00633B2E" w:rsidRPr="00305246" w:rsidRDefault="00F0418B" w:rsidP="00D606F5">
            <w:pPr>
              <w:rPr>
                <w:rFonts w:asciiTheme="minorHAnsi" w:eastAsia="Calibri" w:hAnsiTheme="minorHAnsi" w:cstheme="minorHAnsi"/>
                <w:sz w:val="22"/>
                <w:lang w:val="en-GB"/>
              </w:rPr>
            </w:pPr>
            <w:r>
              <w:rPr>
                <w:rFonts w:asciiTheme="minorHAnsi" w:eastAsia="Calibri" w:hAnsiTheme="minorHAnsi" w:cstheme="minorHAnsi"/>
                <w:sz w:val="22"/>
                <w:lang w:val="en-GB"/>
              </w:rPr>
              <w:t>i</w:t>
            </w:r>
            <w:r w:rsidR="00633B2E" w:rsidRPr="00305246">
              <w:rPr>
                <w:rFonts w:asciiTheme="minorHAnsi" w:eastAsia="Calibri" w:hAnsiTheme="minorHAnsi" w:cstheme="minorHAnsi"/>
                <w:sz w:val="22"/>
                <w:lang w:val="en-GB"/>
              </w:rPr>
              <w:t>ncrease</w:t>
            </w:r>
            <w:r>
              <w:rPr>
                <w:rFonts w:asciiTheme="minorHAnsi" w:eastAsia="Calibri" w:hAnsiTheme="minorHAnsi" w:cstheme="minorHAnsi"/>
                <w:sz w:val="22"/>
                <w:lang w:val="en-GB"/>
              </w:rPr>
              <w:t>d incidence</w:t>
            </w:r>
            <w:r w:rsidR="00633B2E" w:rsidRPr="00305246">
              <w:rPr>
                <w:rFonts w:asciiTheme="minorHAnsi" w:eastAsia="Calibri" w:hAnsiTheme="minorHAnsi" w:cstheme="minorHAnsi"/>
                <w:sz w:val="22"/>
                <w:lang w:val="en-GB"/>
              </w:rPr>
              <w:t xml:space="preserve"> of seizures associated with infections, heat</w:t>
            </w:r>
            <w:r>
              <w:rPr>
                <w:rFonts w:asciiTheme="minorHAnsi" w:eastAsia="Calibri" w:hAnsiTheme="minorHAnsi" w:cstheme="minorHAnsi"/>
                <w:sz w:val="22"/>
                <w:lang w:val="en-GB"/>
              </w:rPr>
              <w:t xml:space="preserve"> waves</w:t>
            </w:r>
            <w:r w:rsidR="00633B2E" w:rsidRPr="00305246">
              <w:rPr>
                <w:rFonts w:asciiTheme="minorHAnsi" w:eastAsia="Calibri" w:hAnsiTheme="minorHAnsi" w:cstheme="minorHAnsi"/>
                <w:sz w:val="22"/>
                <w:lang w:val="en-GB"/>
              </w:rPr>
              <w:t>, and fine particulate matter </w:t>
            </w:r>
          </w:p>
        </w:tc>
      </w:tr>
      <w:tr w:rsidR="00633B2E" w:rsidRPr="00305246" w14:paraId="0BD3A16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249DE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CAA18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A28BA3" w14:textId="52F341C1" w:rsidR="00633B2E" w:rsidRPr="00305246" w:rsidRDefault="00633B2E" w:rsidP="00F0418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morbidity and mortality </w:t>
            </w:r>
            <w:r w:rsidR="00F0418B">
              <w:rPr>
                <w:rFonts w:asciiTheme="minorHAnsi" w:eastAsia="Calibri" w:hAnsiTheme="minorHAnsi" w:cstheme="minorHAnsi"/>
                <w:sz w:val="22"/>
                <w:lang w:val="en-GB"/>
              </w:rPr>
              <w:t>due to</w:t>
            </w:r>
            <w:r w:rsidRPr="00305246">
              <w:rPr>
                <w:rFonts w:asciiTheme="minorHAnsi" w:eastAsia="Calibri" w:hAnsiTheme="minorHAnsi" w:cstheme="minorHAnsi"/>
                <w:sz w:val="22"/>
                <w:lang w:val="en-GB"/>
              </w:rPr>
              <w:t xml:space="preserve"> crop failures during droughts (e.g., anaemia, visual impairment, </w:t>
            </w:r>
            <w:r w:rsidR="00F0418B">
              <w:rPr>
                <w:rFonts w:asciiTheme="minorHAnsi" w:eastAsia="Calibri" w:hAnsiTheme="minorHAnsi" w:cstheme="minorHAnsi"/>
                <w:sz w:val="22"/>
                <w:lang w:val="en-GB"/>
              </w:rPr>
              <w:t>mental conditions</w:t>
            </w:r>
            <w:r w:rsidRPr="00305246">
              <w:rPr>
                <w:rFonts w:asciiTheme="minorHAnsi" w:eastAsia="Calibri" w:hAnsiTheme="minorHAnsi" w:cstheme="minorHAnsi"/>
                <w:sz w:val="22"/>
                <w:lang w:val="en-GB"/>
              </w:rPr>
              <w:t>), lack of proteins and micr</w:t>
            </w:r>
            <w:r w:rsidR="00F0418B">
              <w:rPr>
                <w:rFonts w:asciiTheme="minorHAnsi" w:eastAsia="Calibri" w:hAnsiTheme="minorHAnsi" w:cstheme="minorHAnsi"/>
                <w:sz w:val="22"/>
                <w:lang w:val="en-GB"/>
              </w:rPr>
              <w:t xml:space="preserve">onutrients (e.g., iron, zinc, </w:t>
            </w:r>
            <w:r w:rsidRPr="00305246">
              <w:rPr>
                <w:rFonts w:asciiTheme="minorHAnsi" w:eastAsia="Calibri" w:hAnsiTheme="minorHAnsi" w:cstheme="minorHAnsi"/>
                <w:sz w:val="22"/>
                <w:lang w:val="en-GB"/>
              </w:rPr>
              <w:t>vitamin</w:t>
            </w:r>
            <w:r w:rsidR="00F0418B">
              <w:rPr>
                <w:rFonts w:asciiTheme="minorHAnsi" w:eastAsia="Calibri" w:hAnsiTheme="minorHAnsi" w:cstheme="minorHAnsi"/>
                <w:sz w:val="22"/>
                <w:lang w:val="en-GB"/>
              </w:rPr>
              <w:t xml:space="preserve"> B</w:t>
            </w:r>
            <w:r w:rsidRPr="00305246">
              <w:rPr>
                <w:rFonts w:asciiTheme="minorHAnsi" w:eastAsia="Calibri" w:hAnsiTheme="minorHAnsi" w:cstheme="minorHAnsi"/>
                <w:sz w:val="22"/>
                <w:lang w:val="en-GB"/>
              </w:rPr>
              <w:t xml:space="preserve"> (reduced content in crops at increased atmospheric CO</w:t>
            </w:r>
            <w:r w:rsidRPr="00F0418B">
              <w:rPr>
                <w:rFonts w:asciiTheme="minorHAnsi" w:eastAsia="Calibri" w:hAnsiTheme="minorHAnsi" w:cstheme="minorHAnsi"/>
                <w:sz w:val="22"/>
                <w:vertAlign w:val="subscript"/>
                <w:lang w:val="en-GB"/>
              </w:rPr>
              <w:t>2</w:t>
            </w:r>
            <w:r w:rsidR="00F0418B">
              <w:rPr>
                <w:rFonts w:asciiTheme="minorHAnsi" w:eastAsia="Calibri" w:hAnsiTheme="minorHAnsi" w:cstheme="minorHAnsi"/>
                <w:sz w:val="22"/>
                <w:lang w:val="en-GB"/>
              </w:rPr>
              <w:t xml:space="preserve"> levels), vitamin A, omega-3 fatty acids) and</w:t>
            </w:r>
            <w:r w:rsidRPr="00305246">
              <w:rPr>
                <w:rFonts w:asciiTheme="minorHAnsi" w:eastAsia="Calibri" w:hAnsiTheme="minorHAnsi" w:cstheme="minorHAnsi"/>
                <w:sz w:val="22"/>
                <w:lang w:val="en-GB"/>
              </w:rPr>
              <w:t xml:space="preserve"> overnutrition </w:t>
            </w:r>
            <w:r w:rsidR="00F0418B">
              <w:rPr>
                <w:rFonts w:asciiTheme="minorHAnsi" w:eastAsia="Calibri" w:hAnsiTheme="minorHAnsi" w:cstheme="minorHAnsi"/>
                <w:sz w:val="22"/>
                <w:lang w:val="en-GB"/>
              </w:rPr>
              <w:t>caused by excess calorie</w:t>
            </w:r>
            <w:r w:rsidRPr="00305246">
              <w:rPr>
                <w:rFonts w:asciiTheme="minorHAnsi" w:eastAsia="Calibri" w:hAnsiTheme="minorHAnsi" w:cstheme="minorHAnsi"/>
                <w:sz w:val="22"/>
                <w:lang w:val="en-GB"/>
              </w:rPr>
              <w:t xml:space="preserve"> intake and intake of ultra-processed foods (triple burden of malnutrition)</w:t>
            </w:r>
          </w:p>
        </w:tc>
      </w:tr>
      <w:tr w:rsidR="00633B2E" w:rsidRPr="00305246" w14:paraId="6C6D3EB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E437F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451F5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CFD6B9" w14:textId="5933E8A5" w:rsidR="00633B2E" w:rsidRPr="00305246" w:rsidRDefault="00633B2E" w:rsidP="00F0418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morbidity and mortality associated with migration and violent conflicts </w:t>
            </w:r>
            <w:r w:rsidR="00F0418B">
              <w:rPr>
                <w:rFonts w:asciiTheme="minorHAnsi" w:eastAsia="Calibri" w:hAnsiTheme="minorHAnsi" w:cstheme="minorHAnsi"/>
                <w:sz w:val="22"/>
                <w:lang w:val="en-GB"/>
              </w:rPr>
              <w:t>aggravated by e</w:t>
            </w:r>
            <w:r w:rsidRPr="00305246">
              <w:rPr>
                <w:rFonts w:asciiTheme="minorHAnsi" w:eastAsia="Calibri" w:hAnsiTheme="minorHAnsi" w:cstheme="minorHAnsi"/>
                <w:sz w:val="22"/>
                <w:lang w:val="en-GB"/>
              </w:rPr>
              <w:t>nvironmental changes</w:t>
            </w:r>
          </w:p>
        </w:tc>
      </w:tr>
      <w:tr w:rsidR="00633B2E" w:rsidRPr="00305246" w14:paraId="7F0799F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0ACAB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0FB42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7F4F08" w14:textId="78A2A1C4" w:rsidR="00633B2E" w:rsidRPr="00305246" w:rsidRDefault="00F0418B" w:rsidP="00F0418B">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increase in </w:t>
            </w:r>
            <w:r w:rsidR="00633B2E" w:rsidRPr="00305246">
              <w:rPr>
                <w:rFonts w:asciiTheme="minorHAnsi" w:eastAsia="Calibri" w:hAnsiTheme="minorHAnsi" w:cstheme="minorHAnsi"/>
                <w:sz w:val="22"/>
                <w:lang w:val="en-GB"/>
              </w:rPr>
              <w:t>allergic diseases related to pollen </w:t>
            </w:r>
          </w:p>
        </w:tc>
      </w:tr>
      <w:tr w:rsidR="00633B2E" w:rsidRPr="00305246" w14:paraId="0312849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AB153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5AA41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560BE0" w14:textId="74B89A9B"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increase </w:t>
            </w:r>
            <w:r w:rsidR="00F0418B">
              <w:rPr>
                <w:rFonts w:asciiTheme="minorHAnsi" w:eastAsia="Calibri" w:hAnsiTheme="minorHAnsi" w:cstheme="minorHAnsi"/>
                <w:sz w:val="22"/>
                <w:lang w:val="en-GB"/>
              </w:rPr>
              <w:t xml:space="preserve">rates </w:t>
            </w:r>
            <w:r w:rsidRPr="00305246">
              <w:rPr>
                <w:rFonts w:asciiTheme="minorHAnsi" w:eastAsia="Calibri" w:hAnsiTheme="minorHAnsi" w:cstheme="minorHAnsi"/>
                <w:sz w:val="22"/>
                <w:lang w:val="en-GB"/>
              </w:rPr>
              <w:t>of dementia and child developmental disorders related to air pollution (fine particulate matter) </w:t>
            </w:r>
          </w:p>
        </w:tc>
      </w:tr>
      <w:tr w:rsidR="00633B2E" w:rsidRPr="00305246" w14:paraId="3613C0C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75642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8F269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C7A50C" w14:textId="59B43025" w:rsidR="00633B2E" w:rsidRPr="00305246" w:rsidRDefault="00633B2E" w:rsidP="00F0418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health risks for mothers and </w:t>
            </w:r>
            <w:proofErr w:type="spellStart"/>
            <w:r w:rsidRPr="00305246">
              <w:rPr>
                <w:rFonts w:asciiTheme="minorHAnsi" w:eastAsia="Calibri" w:hAnsiTheme="minorHAnsi" w:cstheme="minorHAnsi"/>
                <w:sz w:val="22"/>
                <w:lang w:val="en-GB"/>
              </w:rPr>
              <w:t>newborns</w:t>
            </w:r>
            <w:proofErr w:type="spellEnd"/>
            <w:r w:rsidRPr="00305246">
              <w:rPr>
                <w:rFonts w:asciiTheme="minorHAnsi" w:eastAsia="Calibri" w:hAnsiTheme="minorHAnsi" w:cstheme="minorHAnsi"/>
                <w:sz w:val="22"/>
                <w:lang w:val="en-GB"/>
              </w:rPr>
              <w:t xml:space="preserve"> during heat waves (e.g., increased risk for preterm birth, gestational hypertension, placenta insufficiency, pre-eclampsia, mechanical ventilation, meconium aspiration)</w:t>
            </w:r>
          </w:p>
        </w:tc>
      </w:tr>
      <w:tr w:rsidR="00633B2E" w:rsidRPr="00305246" w14:paraId="5553CE8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D7A99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913BF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B6BBEA" w14:textId="31A4A799" w:rsidR="00633B2E" w:rsidRPr="00305246" w:rsidRDefault="00633B2E" w:rsidP="000A179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potential negative impact on personality development and increase of </w:t>
            </w:r>
            <w:r w:rsidR="00F0418B">
              <w:rPr>
                <w:rFonts w:asciiTheme="minorHAnsi" w:eastAsia="Calibri" w:hAnsiTheme="minorHAnsi" w:cstheme="minorHAnsi"/>
                <w:sz w:val="22"/>
                <w:lang w:val="en-GB"/>
              </w:rPr>
              <w:t>mental conditions</w:t>
            </w:r>
            <w:r w:rsidRPr="00305246">
              <w:rPr>
                <w:rFonts w:asciiTheme="minorHAnsi" w:eastAsia="Calibri" w:hAnsiTheme="minorHAnsi" w:cstheme="minorHAnsi"/>
                <w:sz w:val="22"/>
                <w:lang w:val="en-GB"/>
              </w:rPr>
              <w:t xml:space="preserve"> (e.g., depressions, PTSD, substance abuse, peritraumatic stress disorder, anxiety, increase</w:t>
            </w:r>
            <w:r w:rsidR="00F0418B">
              <w:rPr>
                <w:rFonts w:asciiTheme="minorHAnsi" w:eastAsia="Calibri" w:hAnsiTheme="minorHAnsi" w:cstheme="minorHAnsi"/>
                <w:sz w:val="22"/>
                <w:lang w:val="en-GB"/>
              </w:rPr>
              <w:t>d</w:t>
            </w:r>
            <w:r w:rsidRPr="00305246">
              <w:rPr>
                <w:rFonts w:asciiTheme="minorHAnsi" w:eastAsia="Calibri" w:hAnsiTheme="minorHAnsi" w:cstheme="minorHAnsi"/>
                <w:sz w:val="22"/>
                <w:lang w:val="en-GB"/>
              </w:rPr>
              <w:t xml:space="preserve"> risk </w:t>
            </w:r>
            <w:r w:rsidR="00F0418B">
              <w:rPr>
                <w:rFonts w:asciiTheme="minorHAnsi" w:eastAsia="Calibri" w:hAnsiTheme="minorHAnsi" w:cstheme="minorHAnsi"/>
                <w:sz w:val="22"/>
                <w:lang w:val="en-GB"/>
              </w:rPr>
              <w:t>of</w:t>
            </w:r>
            <w:r w:rsidRPr="00305246">
              <w:rPr>
                <w:rFonts w:asciiTheme="minorHAnsi" w:eastAsia="Calibri" w:hAnsiTheme="minorHAnsi" w:cstheme="minorHAnsi"/>
                <w:sz w:val="22"/>
                <w:lang w:val="en-GB"/>
              </w:rPr>
              <w:t xml:space="preserve"> suicide) related to environmental changes </w:t>
            </w:r>
            <w:r w:rsidRPr="00305246">
              <w:rPr>
                <w:rFonts w:asciiTheme="minorHAnsi" w:eastAsia="Calibri" w:hAnsiTheme="minorHAnsi" w:cstheme="minorHAnsi"/>
                <w:sz w:val="22"/>
                <w:lang w:val="en-GB"/>
              </w:rPr>
              <w:lastRenderedPageBreak/>
              <w:t xml:space="preserve">and the (anticipated) loss of habitats; </w:t>
            </w:r>
            <w:r w:rsidR="000A179B">
              <w:rPr>
                <w:rFonts w:asciiTheme="minorHAnsi" w:eastAsia="Calibri" w:hAnsiTheme="minorHAnsi" w:cstheme="minorHAnsi"/>
                <w:sz w:val="22"/>
                <w:lang w:val="en-GB"/>
              </w:rPr>
              <w:t>distinction between mental illnesses and adequate</w:t>
            </w:r>
            <w:r w:rsidRPr="00305246">
              <w:rPr>
                <w:rFonts w:asciiTheme="minorHAnsi" w:eastAsia="Calibri" w:hAnsiTheme="minorHAnsi" w:cstheme="minorHAnsi"/>
                <w:sz w:val="22"/>
                <w:lang w:val="en-GB"/>
              </w:rPr>
              <w:t xml:space="preserve"> psychological </w:t>
            </w:r>
            <w:r w:rsidR="000A179B">
              <w:rPr>
                <w:rFonts w:asciiTheme="minorHAnsi" w:eastAsia="Calibri" w:hAnsiTheme="minorHAnsi" w:cstheme="minorHAnsi"/>
                <w:sz w:val="22"/>
                <w:lang w:val="en-GB"/>
              </w:rPr>
              <w:t xml:space="preserve">reactions in light of environmental change </w:t>
            </w:r>
            <w:r w:rsidRPr="00305246">
              <w:rPr>
                <w:rFonts w:asciiTheme="minorHAnsi" w:eastAsia="Calibri" w:hAnsiTheme="minorHAnsi" w:cstheme="minorHAnsi"/>
                <w:sz w:val="22"/>
                <w:lang w:val="en-GB"/>
              </w:rPr>
              <w:t xml:space="preserve">such as eco-anxiety, eco-grief and </w:t>
            </w:r>
            <w:proofErr w:type="spellStart"/>
            <w:r w:rsidRPr="00305246">
              <w:rPr>
                <w:rFonts w:asciiTheme="minorHAnsi" w:eastAsia="Calibri" w:hAnsiTheme="minorHAnsi" w:cstheme="minorHAnsi"/>
                <w:sz w:val="22"/>
                <w:lang w:val="en-GB"/>
              </w:rPr>
              <w:t>solastalgia</w:t>
            </w:r>
            <w:proofErr w:type="spellEnd"/>
            <w:r w:rsidRPr="00305246">
              <w:rPr>
                <w:rFonts w:asciiTheme="minorHAnsi" w:eastAsia="Calibri" w:hAnsiTheme="minorHAnsi" w:cstheme="minorHAnsi"/>
                <w:sz w:val="22"/>
                <w:lang w:val="en-GB"/>
              </w:rPr>
              <w:t xml:space="preserve">; </w:t>
            </w:r>
            <w:r w:rsidR="000A179B">
              <w:rPr>
                <w:rFonts w:asciiTheme="minorHAnsi" w:eastAsia="Calibri" w:hAnsiTheme="minorHAnsi" w:cstheme="minorHAnsi"/>
                <w:sz w:val="22"/>
                <w:lang w:val="en-GB"/>
              </w:rPr>
              <w:t>aggravation o</w:t>
            </w:r>
            <w:r w:rsidRPr="00305246">
              <w:rPr>
                <w:rFonts w:asciiTheme="minorHAnsi" w:eastAsia="Calibri" w:hAnsiTheme="minorHAnsi" w:cstheme="minorHAnsi"/>
                <w:sz w:val="22"/>
                <w:lang w:val="en-GB"/>
              </w:rPr>
              <w:t xml:space="preserve">f </w:t>
            </w:r>
            <w:r w:rsidR="000A179B">
              <w:rPr>
                <w:rFonts w:asciiTheme="minorHAnsi" w:eastAsia="Calibri" w:hAnsiTheme="minorHAnsi" w:cstheme="minorHAnsi"/>
                <w:sz w:val="22"/>
                <w:lang w:val="en-GB"/>
              </w:rPr>
              <w:t>pre-</w:t>
            </w:r>
            <w:r w:rsidRPr="00305246">
              <w:rPr>
                <w:rFonts w:asciiTheme="minorHAnsi" w:eastAsia="Calibri" w:hAnsiTheme="minorHAnsi" w:cstheme="minorHAnsi"/>
                <w:sz w:val="22"/>
                <w:lang w:val="en-GB"/>
              </w:rPr>
              <w:t xml:space="preserve">existing </w:t>
            </w:r>
            <w:r w:rsidR="000A179B">
              <w:rPr>
                <w:rFonts w:asciiTheme="minorHAnsi" w:eastAsia="Calibri" w:hAnsiTheme="minorHAnsi" w:cstheme="minorHAnsi"/>
                <w:sz w:val="22"/>
                <w:lang w:val="en-GB"/>
              </w:rPr>
              <w:t>mental</w:t>
            </w:r>
            <w:r w:rsidRPr="00305246">
              <w:rPr>
                <w:rFonts w:asciiTheme="minorHAnsi" w:eastAsia="Calibri" w:hAnsiTheme="minorHAnsi" w:cstheme="minorHAnsi"/>
                <w:sz w:val="22"/>
                <w:lang w:val="en-GB"/>
              </w:rPr>
              <w:t xml:space="preserve"> illnesses during heat waves (e.g., increased rates of suicide and admissions</w:t>
            </w:r>
            <w:r w:rsidR="000A179B">
              <w:rPr>
                <w:rFonts w:asciiTheme="minorHAnsi" w:eastAsia="Calibri" w:hAnsiTheme="minorHAnsi" w:cstheme="minorHAnsi"/>
                <w:sz w:val="22"/>
                <w:lang w:val="en-GB"/>
              </w:rPr>
              <w:t xml:space="preserve"> to psychiatric wards</w:t>
            </w:r>
            <w:r w:rsidRPr="00305246">
              <w:rPr>
                <w:rFonts w:asciiTheme="minorHAnsi" w:eastAsia="Calibri" w:hAnsiTheme="minorHAnsi" w:cstheme="minorHAnsi"/>
                <w:sz w:val="22"/>
                <w:lang w:val="en-GB"/>
              </w:rPr>
              <w:t>), inc</w:t>
            </w:r>
            <w:r w:rsidR="000A179B">
              <w:rPr>
                <w:rFonts w:asciiTheme="minorHAnsi" w:eastAsia="Calibri" w:hAnsiTheme="minorHAnsi" w:cstheme="minorHAnsi"/>
                <w:sz w:val="22"/>
                <w:lang w:val="en-GB"/>
              </w:rPr>
              <w:t>reased</w:t>
            </w:r>
            <w:r w:rsidRPr="00305246">
              <w:rPr>
                <w:rFonts w:asciiTheme="minorHAnsi" w:eastAsia="Calibri" w:hAnsiTheme="minorHAnsi" w:cstheme="minorHAnsi"/>
                <w:sz w:val="22"/>
                <w:lang w:val="en-GB"/>
              </w:rPr>
              <w:t xml:space="preserve"> mortality due to psychoses, dementia or substance abuse during heat waves</w:t>
            </w:r>
          </w:p>
        </w:tc>
      </w:tr>
      <w:tr w:rsidR="00633B2E" w:rsidRPr="00305246" w14:paraId="1D306F3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271F0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DE57C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D9B638" w14:textId="6C9B4C55" w:rsidR="00633B2E" w:rsidRPr="00305246" w:rsidRDefault="00633B2E" w:rsidP="000A179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morbidity and mortality (e.g., stress, depression, anxiety, cardiovascular diseases, diabetes, respiratory diseases) related to urbanisation (e.g., air pollution, noise pollution, traffic accidents, sedentary lifestyle, inadequate housing, urban heat islands, restricted access to green space)</w:t>
            </w:r>
          </w:p>
        </w:tc>
      </w:tr>
      <w:tr w:rsidR="00633B2E" w:rsidRPr="00305246" w14:paraId="02DC29C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2767E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C9B10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985406" w14:textId="302234E6" w:rsidR="00633B2E" w:rsidRPr="00305246" w:rsidRDefault="00633B2E" w:rsidP="000A179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sleep disorders</w:t>
            </w:r>
            <w:r w:rsidR="000A179B">
              <w:rPr>
                <w:rFonts w:asciiTheme="minorHAnsi" w:eastAsia="Calibri" w:hAnsiTheme="minorHAnsi" w:cstheme="minorHAnsi"/>
                <w:sz w:val="22"/>
                <w:lang w:val="en-GB"/>
              </w:rPr>
              <w:t>, particularly</w:t>
            </w:r>
            <w:r w:rsidRPr="00305246">
              <w:rPr>
                <w:rFonts w:asciiTheme="minorHAnsi" w:eastAsia="Calibri" w:hAnsiTheme="minorHAnsi" w:cstheme="minorHAnsi"/>
                <w:sz w:val="22"/>
                <w:lang w:val="en-GB"/>
              </w:rPr>
              <w:t xml:space="preserve"> in </w:t>
            </w:r>
            <w:r w:rsidR="000A179B">
              <w:rPr>
                <w:rFonts w:asciiTheme="minorHAnsi" w:eastAsia="Calibri" w:hAnsiTheme="minorHAnsi" w:cstheme="minorHAnsi"/>
                <w:sz w:val="22"/>
                <w:lang w:val="en-GB"/>
              </w:rPr>
              <w:t>urban</w:t>
            </w:r>
            <w:r w:rsidRPr="00305246">
              <w:rPr>
                <w:rFonts w:asciiTheme="minorHAnsi" w:eastAsia="Calibri" w:hAnsiTheme="minorHAnsi" w:cstheme="minorHAnsi"/>
                <w:sz w:val="22"/>
                <w:lang w:val="en-GB"/>
              </w:rPr>
              <w:t xml:space="preserve"> areas</w:t>
            </w:r>
            <w:r w:rsidR="000A179B">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xml:space="preserve"> related to heat </w:t>
            </w:r>
            <w:r w:rsidR="000A179B">
              <w:rPr>
                <w:rFonts w:asciiTheme="minorHAnsi" w:eastAsia="Calibri" w:hAnsiTheme="minorHAnsi" w:cstheme="minorHAnsi"/>
                <w:sz w:val="22"/>
                <w:lang w:val="en-GB"/>
              </w:rPr>
              <w:t>waves/</w:t>
            </w:r>
            <w:r w:rsidRPr="00305246">
              <w:rPr>
                <w:rFonts w:asciiTheme="minorHAnsi" w:eastAsia="Calibri" w:hAnsiTheme="minorHAnsi" w:cstheme="minorHAnsi"/>
                <w:sz w:val="22"/>
                <w:lang w:val="en-GB"/>
              </w:rPr>
              <w:t>tropical nights</w:t>
            </w:r>
            <w:r w:rsidR="000A179B">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xml:space="preserve"> noise and light pollution </w:t>
            </w:r>
          </w:p>
        </w:tc>
      </w:tr>
      <w:tr w:rsidR="00633B2E" w:rsidRPr="00305246" w14:paraId="0431DEE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3C32C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73E01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67E7BC" w14:textId="1F82DD1B" w:rsidR="00633B2E" w:rsidRPr="00305246" w:rsidRDefault="000A179B" w:rsidP="000A179B">
            <w:pPr>
              <w:rPr>
                <w:rFonts w:asciiTheme="minorHAnsi" w:eastAsia="Calibri" w:hAnsiTheme="minorHAnsi" w:cstheme="minorHAnsi"/>
                <w:sz w:val="22"/>
                <w:lang w:val="en-GB"/>
              </w:rPr>
            </w:pPr>
            <w:r>
              <w:rPr>
                <w:rFonts w:asciiTheme="minorHAnsi" w:eastAsia="Calibri" w:hAnsiTheme="minorHAnsi" w:cstheme="minorHAnsi"/>
                <w:sz w:val="22"/>
                <w:lang w:val="en-GB"/>
              </w:rPr>
              <w:t>increased</w:t>
            </w:r>
            <w:r w:rsidR="00633B2E" w:rsidRPr="00305246">
              <w:rPr>
                <w:rFonts w:asciiTheme="minorHAnsi" w:eastAsia="Calibri" w:hAnsiTheme="minorHAnsi" w:cstheme="minorHAnsi"/>
                <w:sz w:val="22"/>
                <w:lang w:val="en-GB"/>
              </w:rPr>
              <w:t xml:space="preserve"> morbidity (e.g., neuropsychiatric disorders, malignancies) related to metals (e.g., lead, cadmium, chrome, ars</w:t>
            </w:r>
            <w:r>
              <w:rPr>
                <w:rFonts w:asciiTheme="minorHAnsi" w:eastAsia="Calibri" w:hAnsiTheme="minorHAnsi" w:cstheme="minorHAnsi"/>
                <w:sz w:val="22"/>
                <w:lang w:val="en-GB"/>
              </w:rPr>
              <w:t>enic)</w:t>
            </w:r>
            <w:r w:rsidR="00633B2E" w:rsidRPr="00305246">
              <w:rPr>
                <w:rFonts w:asciiTheme="minorHAnsi" w:eastAsia="Calibri" w:hAnsiTheme="minorHAnsi" w:cstheme="minorHAnsi"/>
                <w:sz w:val="22"/>
                <w:lang w:val="en-GB"/>
              </w:rPr>
              <w:t> </w:t>
            </w:r>
          </w:p>
        </w:tc>
      </w:tr>
      <w:tr w:rsidR="00633B2E" w:rsidRPr="00305246" w14:paraId="5852D2A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421CD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5834E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F32803" w14:textId="48EF0AD4" w:rsidR="00633B2E" w:rsidRPr="00305246" w:rsidRDefault="000A179B" w:rsidP="000A179B">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increased </w:t>
            </w:r>
            <w:r w:rsidR="00633B2E" w:rsidRPr="00305246">
              <w:rPr>
                <w:rFonts w:asciiTheme="minorHAnsi" w:eastAsia="Calibri" w:hAnsiTheme="minorHAnsi" w:cstheme="minorHAnsi"/>
                <w:sz w:val="22"/>
                <w:lang w:val="en-GB"/>
              </w:rPr>
              <w:t xml:space="preserve">morbidity and mortality related to conflicts and migration </w:t>
            </w:r>
            <w:r>
              <w:rPr>
                <w:rFonts w:asciiTheme="minorHAnsi" w:eastAsia="Calibri" w:hAnsiTheme="minorHAnsi" w:cstheme="minorHAnsi"/>
                <w:sz w:val="22"/>
                <w:lang w:val="en-GB"/>
              </w:rPr>
              <w:t>caused or aggravated b</w:t>
            </w:r>
            <w:r w:rsidR="00633B2E" w:rsidRPr="00305246">
              <w:rPr>
                <w:rFonts w:asciiTheme="minorHAnsi" w:eastAsia="Calibri" w:hAnsiTheme="minorHAnsi" w:cstheme="minorHAnsi"/>
                <w:sz w:val="22"/>
                <w:lang w:val="en-GB"/>
              </w:rPr>
              <w:t>y environmental change (e.g., trauma, malnutrition and hunger, depression, anxiety, substance abuse, PTSD, increased child and maternal mortality, STDs, diarrhoeal diseases, respiratory diseases, typhus, hepatitis A and E, meningitis, cholera, measles outbreaks)</w:t>
            </w:r>
          </w:p>
        </w:tc>
      </w:tr>
      <w:tr w:rsidR="00633B2E" w:rsidRPr="00305246" w14:paraId="2D8989E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69440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63090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5DEE3E" w14:textId="0B9050BE" w:rsidR="00633B2E" w:rsidRPr="00305246" w:rsidRDefault="00633B2E" w:rsidP="000A179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increase </w:t>
            </w:r>
            <w:r w:rsidR="000A179B">
              <w:rPr>
                <w:rFonts w:asciiTheme="minorHAnsi" w:eastAsia="Calibri" w:hAnsiTheme="minorHAnsi" w:cstheme="minorHAnsi"/>
                <w:sz w:val="22"/>
                <w:lang w:val="en-GB"/>
              </w:rPr>
              <w:t>in</w:t>
            </w:r>
            <w:r w:rsidRPr="00305246">
              <w:rPr>
                <w:rFonts w:asciiTheme="minorHAnsi" w:eastAsia="Calibri" w:hAnsiTheme="minorHAnsi" w:cstheme="minorHAnsi"/>
                <w:sz w:val="22"/>
                <w:lang w:val="en-GB"/>
              </w:rPr>
              <w:t xml:space="preserve"> UV-associated dermal lesions </w:t>
            </w:r>
            <w:r w:rsidR="000A179B">
              <w:rPr>
                <w:rFonts w:asciiTheme="minorHAnsi" w:eastAsia="Calibri" w:hAnsiTheme="minorHAnsi" w:cstheme="minorHAnsi"/>
                <w:sz w:val="22"/>
                <w:lang w:val="en-GB"/>
              </w:rPr>
              <w:t>due to</w:t>
            </w:r>
            <w:r w:rsidRPr="00305246">
              <w:rPr>
                <w:rFonts w:asciiTheme="minorHAnsi" w:eastAsia="Calibri" w:hAnsiTheme="minorHAnsi" w:cstheme="minorHAnsi"/>
                <w:sz w:val="22"/>
                <w:lang w:val="en-GB"/>
              </w:rPr>
              <w:t xml:space="preserve"> reduced ozone layer </w:t>
            </w:r>
          </w:p>
        </w:tc>
      </w:tr>
      <w:tr w:rsidR="00633B2E" w:rsidRPr="00305246" w14:paraId="2AADAA7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7B4FE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B568F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87FACE" w14:textId="652CACBB" w:rsidR="00633B2E" w:rsidRPr="00305246" w:rsidRDefault="00633B2E" w:rsidP="000A179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morbidity and mortality </w:t>
            </w:r>
            <w:r w:rsidR="000A179B">
              <w:rPr>
                <w:rFonts w:asciiTheme="minorHAnsi" w:eastAsia="Calibri" w:hAnsiTheme="minorHAnsi" w:cstheme="minorHAnsi"/>
                <w:sz w:val="22"/>
                <w:lang w:val="en-GB"/>
              </w:rPr>
              <w:t>due to</w:t>
            </w:r>
            <w:r w:rsidRPr="00305246">
              <w:rPr>
                <w:rFonts w:asciiTheme="minorHAnsi" w:eastAsia="Calibri" w:hAnsiTheme="minorHAnsi" w:cstheme="minorHAnsi"/>
                <w:sz w:val="22"/>
                <w:lang w:val="en-GB"/>
              </w:rPr>
              <w:t xml:space="preserve"> triage following extreme weather events (e.g., </w:t>
            </w:r>
            <w:r w:rsidR="000A179B">
              <w:rPr>
                <w:rFonts w:asciiTheme="minorHAnsi" w:eastAsia="Calibri" w:hAnsiTheme="minorHAnsi" w:cstheme="minorHAnsi"/>
                <w:sz w:val="22"/>
                <w:lang w:val="en-GB"/>
              </w:rPr>
              <w:t>floods</w:t>
            </w:r>
            <w:r w:rsidRPr="00305246">
              <w:rPr>
                <w:rFonts w:asciiTheme="minorHAnsi" w:eastAsia="Calibri" w:hAnsiTheme="minorHAnsi" w:cstheme="minorHAnsi"/>
                <w:sz w:val="22"/>
                <w:lang w:val="en-GB"/>
              </w:rPr>
              <w:t>, forest fires)</w:t>
            </w:r>
          </w:p>
        </w:tc>
      </w:tr>
      <w:tr w:rsidR="00633B2E" w:rsidRPr="00305246" w14:paraId="2C9F25A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70A9C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2D693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2A58D9" w14:textId="7D577138" w:rsidR="00633B2E" w:rsidRPr="00305246" w:rsidRDefault="00863E38" w:rsidP="00863E38">
            <w:pPr>
              <w:rPr>
                <w:rFonts w:asciiTheme="minorHAnsi" w:eastAsia="Calibri" w:hAnsiTheme="minorHAnsi" w:cstheme="minorHAnsi"/>
                <w:sz w:val="22"/>
                <w:lang w:val="en-GB"/>
              </w:rPr>
            </w:pPr>
            <w:r>
              <w:rPr>
                <w:rFonts w:asciiTheme="minorHAnsi" w:eastAsia="Calibri" w:hAnsiTheme="minorHAnsi" w:cstheme="minorHAnsi"/>
                <w:sz w:val="22"/>
                <w:lang w:val="en-GB"/>
              </w:rPr>
              <w:t>increase in</w:t>
            </w:r>
            <w:r w:rsidR="00633B2E" w:rsidRPr="00305246">
              <w:rPr>
                <w:rFonts w:asciiTheme="minorHAnsi" w:eastAsia="Calibri" w:hAnsiTheme="minorHAnsi" w:cstheme="minorHAnsi"/>
                <w:sz w:val="22"/>
                <w:lang w:val="en-GB"/>
              </w:rPr>
              <w:t xml:space="preserve"> </w:t>
            </w:r>
            <w:r w:rsidR="000A179B">
              <w:rPr>
                <w:rFonts w:asciiTheme="minorHAnsi" w:eastAsia="Calibri" w:hAnsiTheme="minorHAnsi" w:cstheme="minorHAnsi"/>
                <w:sz w:val="22"/>
                <w:lang w:val="en-GB"/>
              </w:rPr>
              <w:t xml:space="preserve">hormone-related </w:t>
            </w:r>
            <w:r w:rsidR="00633B2E" w:rsidRPr="00305246">
              <w:rPr>
                <w:rFonts w:asciiTheme="minorHAnsi" w:eastAsia="Calibri" w:hAnsiTheme="minorHAnsi" w:cstheme="minorHAnsi"/>
                <w:sz w:val="22"/>
                <w:lang w:val="en-GB"/>
              </w:rPr>
              <w:t xml:space="preserve">morbidity (e.g., non-Hodgkin lymphoma, </w:t>
            </w:r>
            <w:r>
              <w:rPr>
                <w:rFonts w:asciiTheme="minorHAnsi" w:eastAsia="Calibri" w:hAnsiTheme="minorHAnsi" w:cstheme="minorHAnsi"/>
                <w:sz w:val="22"/>
                <w:lang w:val="en-GB"/>
              </w:rPr>
              <w:t>obesity</w:t>
            </w:r>
            <w:r w:rsidR="00633B2E" w:rsidRPr="00305246">
              <w:rPr>
                <w:rFonts w:asciiTheme="minorHAnsi" w:eastAsia="Calibri" w:hAnsiTheme="minorHAnsi" w:cstheme="minorHAnsi"/>
                <w:sz w:val="22"/>
                <w:lang w:val="en-GB"/>
              </w:rPr>
              <w:t xml:space="preserve">, insulin resistance, dyslipidaemia, hormone-sensitive malignancies such as breast, ovarian and prostate cancer, thyroid diseases, reproductive dysfunction, behavioural disorders) </w:t>
            </w:r>
            <w:r>
              <w:rPr>
                <w:rFonts w:asciiTheme="minorHAnsi" w:eastAsia="Calibri" w:hAnsiTheme="minorHAnsi" w:cstheme="minorHAnsi"/>
                <w:sz w:val="22"/>
                <w:lang w:val="en-GB"/>
              </w:rPr>
              <w:t>caused by</w:t>
            </w:r>
            <w:r w:rsidR="00633B2E" w:rsidRPr="00305246">
              <w:rPr>
                <w:rFonts w:asciiTheme="minorHAnsi" w:eastAsia="Calibri" w:hAnsiTheme="minorHAnsi" w:cstheme="minorHAnsi"/>
                <w:sz w:val="22"/>
                <w:lang w:val="en-GB"/>
              </w:rPr>
              <w:t xml:space="preserve"> end</w:t>
            </w:r>
            <w:r>
              <w:rPr>
                <w:rFonts w:asciiTheme="minorHAnsi" w:eastAsia="Calibri" w:hAnsiTheme="minorHAnsi" w:cstheme="minorHAnsi"/>
                <w:sz w:val="22"/>
                <w:lang w:val="en-GB"/>
              </w:rPr>
              <w:t xml:space="preserve">ocrine disruptors (e.g., </w:t>
            </w:r>
            <w:proofErr w:type="spellStart"/>
            <w:r>
              <w:rPr>
                <w:rFonts w:asciiTheme="minorHAnsi" w:eastAsia="Calibri" w:hAnsiTheme="minorHAnsi" w:cstheme="minorHAnsi"/>
                <w:sz w:val="22"/>
                <w:lang w:val="en-GB"/>
              </w:rPr>
              <w:t>b</w:t>
            </w:r>
            <w:r w:rsidR="00633B2E" w:rsidRPr="00305246">
              <w:rPr>
                <w:rFonts w:asciiTheme="minorHAnsi" w:eastAsia="Calibri" w:hAnsiTheme="minorHAnsi" w:cstheme="minorHAnsi"/>
                <w:sz w:val="22"/>
                <w:lang w:val="en-GB"/>
              </w:rPr>
              <w:t>isphenole</w:t>
            </w:r>
            <w:proofErr w:type="spellEnd"/>
            <w:r w:rsidR="00633B2E" w:rsidRPr="00305246">
              <w:rPr>
                <w:rFonts w:asciiTheme="minorHAnsi" w:eastAsia="Calibri" w:hAnsiTheme="minorHAnsi" w:cstheme="minorHAnsi"/>
                <w:sz w:val="22"/>
                <w:lang w:val="en-GB"/>
              </w:rPr>
              <w:t xml:space="preserve"> A, pesticides, flame retardants) </w:t>
            </w:r>
          </w:p>
        </w:tc>
      </w:tr>
      <w:tr w:rsidR="00633B2E" w:rsidRPr="00305246" w14:paraId="06E5F1A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74EAB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5E116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3CF686D" w14:textId="692052C0" w:rsidR="00633B2E" w:rsidRPr="00305246" w:rsidRDefault="00863E38" w:rsidP="00863E38">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morbidity </w:t>
            </w:r>
            <w:r w:rsidR="00633B2E" w:rsidRPr="00305246">
              <w:rPr>
                <w:rFonts w:asciiTheme="minorHAnsi" w:eastAsia="Calibri" w:hAnsiTheme="minorHAnsi" w:cstheme="minorHAnsi"/>
                <w:sz w:val="22"/>
                <w:lang w:val="en-GB"/>
              </w:rPr>
              <w:t xml:space="preserve">in humans and animals </w:t>
            </w:r>
            <w:r>
              <w:rPr>
                <w:rFonts w:asciiTheme="minorHAnsi" w:eastAsia="Calibri" w:hAnsiTheme="minorHAnsi" w:cstheme="minorHAnsi"/>
                <w:sz w:val="22"/>
                <w:lang w:val="en-GB"/>
              </w:rPr>
              <w:t>cue to</w:t>
            </w:r>
            <w:r w:rsidR="00633B2E" w:rsidRPr="00305246">
              <w:rPr>
                <w:rFonts w:asciiTheme="minorHAnsi" w:eastAsia="Calibri" w:hAnsiTheme="minorHAnsi" w:cstheme="minorHAnsi"/>
                <w:sz w:val="22"/>
                <w:lang w:val="en-GB"/>
              </w:rPr>
              <w:t xml:space="preserve"> anthropogenic radioactive emissions</w:t>
            </w:r>
          </w:p>
        </w:tc>
      </w:tr>
      <w:tr w:rsidR="00633B2E" w:rsidRPr="00305246" w14:paraId="7BEC651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9BBFC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PH.1.1.5</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19C3B6" w14:textId="68B8A775" w:rsidR="00633B2E" w:rsidRPr="00305246" w:rsidRDefault="00633B2E" w:rsidP="00863E3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863E38">
              <w:rPr>
                <w:rFonts w:asciiTheme="minorHAnsi" w:eastAsia="Calibri" w:hAnsiTheme="minorHAnsi" w:cstheme="minorHAnsi"/>
                <w:sz w:val="22"/>
                <w:lang w:val="en-GB"/>
              </w:rPr>
              <w:t>identify</w:t>
            </w:r>
            <w:r w:rsidRPr="00305246">
              <w:rPr>
                <w:rFonts w:asciiTheme="minorHAnsi" w:eastAsia="Calibri" w:hAnsiTheme="minorHAnsi" w:cstheme="minorHAnsi"/>
                <w:sz w:val="22"/>
                <w:lang w:val="en-GB"/>
              </w:rPr>
              <w:t xml:space="preserve"> population groups </w:t>
            </w:r>
            <w:r w:rsidR="00863E38">
              <w:rPr>
                <w:rFonts w:asciiTheme="minorHAnsi" w:eastAsia="Calibri" w:hAnsiTheme="minorHAnsi" w:cstheme="minorHAnsi"/>
                <w:sz w:val="22"/>
                <w:lang w:val="en-GB"/>
              </w:rPr>
              <w:t xml:space="preserve">particularly vulnerable to </w:t>
            </w:r>
            <w:r w:rsidRPr="00305246">
              <w:rPr>
                <w:rFonts w:asciiTheme="minorHAnsi" w:eastAsia="Calibri" w:hAnsiTheme="minorHAnsi" w:cstheme="minorHAnsi"/>
                <w:sz w:val="22"/>
                <w:lang w:val="en-GB"/>
              </w:rPr>
              <w:t>environmental changes and describe their vulnerability factors.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75E559" w14:textId="5F9A01EE" w:rsidR="00633B2E" w:rsidRPr="00305246" w:rsidRDefault="00633B2E" w:rsidP="00863E3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children (e.g., malnutrition, increased </w:t>
            </w:r>
            <w:r w:rsidR="00863E38">
              <w:rPr>
                <w:rFonts w:asciiTheme="minorHAnsi" w:eastAsia="Calibri" w:hAnsiTheme="minorHAnsi" w:cstheme="minorHAnsi"/>
                <w:sz w:val="22"/>
                <w:lang w:val="en-GB"/>
              </w:rPr>
              <w:t xml:space="preserve">risk for </w:t>
            </w:r>
            <w:r w:rsidRPr="00305246">
              <w:rPr>
                <w:rFonts w:asciiTheme="minorHAnsi" w:eastAsia="Calibri" w:hAnsiTheme="minorHAnsi" w:cstheme="minorHAnsi"/>
                <w:sz w:val="22"/>
                <w:lang w:val="en-GB"/>
              </w:rPr>
              <w:t>allerg</w:t>
            </w:r>
            <w:r w:rsidR="00863E38">
              <w:rPr>
                <w:rFonts w:asciiTheme="minorHAnsi" w:eastAsia="Calibri" w:hAnsiTheme="minorHAnsi" w:cstheme="minorHAnsi"/>
                <w:sz w:val="22"/>
                <w:lang w:val="en-GB"/>
              </w:rPr>
              <w:t>ies</w:t>
            </w:r>
            <w:r w:rsidRPr="00305246">
              <w:rPr>
                <w:rFonts w:asciiTheme="minorHAnsi" w:eastAsia="Calibri" w:hAnsiTheme="minorHAnsi" w:cstheme="minorHAnsi"/>
                <w:sz w:val="22"/>
                <w:lang w:val="en-GB"/>
              </w:rPr>
              <w:t>) and infants (e.g., heat, risk of dehydration)</w:t>
            </w:r>
          </w:p>
        </w:tc>
      </w:tr>
      <w:tr w:rsidR="00633B2E" w:rsidRPr="00305246" w14:paraId="7820EA9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EE1FE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4BD6E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7F8BB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new-borns and elderly (e.g., increased risk of dehydration) </w:t>
            </w:r>
          </w:p>
        </w:tc>
      </w:tr>
      <w:tr w:rsidR="00633B2E" w:rsidRPr="00305246" w14:paraId="55052F0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D4724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30FC4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84C5FD4" w14:textId="4D4986C6" w:rsidR="00633B2E" w:rsidRPr="00305246" w:rsidRDefault="00633B2E" w:rsidP="00863E3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pregnant persons (e.g., </w:t>
            </w:r>
            <w:r w:rsidR="00863E38">
              <w:rPr>
                <w:rFonts w:asciiTheme="minorHAnsi" w:eastAsia="Calibri" w:hAnsiTheme="minorHAnsi" w:cstheme="minorHAnsi"/>
                <w:sz w:val="22"/>
                <w:lang w:val="en-GB"/>
              </w:rPr>
              <w:t>increased</w:t>
            </w:r>
            <w:r w:rsidRPr="00305246">
              <w:rPr>
                <w:rFonts w:asciiTheme="minorHAnsi" w:eastAsia="Calibri" w:hAnsiTheme="minorHAnsi" w:cstheme="minorHAnsi"/>
                <w:sz w:val="22"/>
                <w:lang w:val="en-GB"/>
              </w:rPr>
              <w:t xml:space="preserve"> vulnerab</w:t>
            </w:r>
            <w:r w:rsidR="00863E38">
              <w:rPr>
                <w:rFonts w:asciiTheme="minorHAnsi" w:eastAsia="Calibri" w:hAnsiTheme="minorHAnsi" w:cstheme="minorHAnsi"/>
                <w:sz w:val="22"/>
                <w:lang w:val="en-GB"/>
              </w:rPr>
              <w:t>ility</w:t>
            </w:r>
            <w:r w:rsidRPr="00305246">
              <w:rPr>
                <w:rFonts w:asciiTheme="minorHAnsi" w:eastAsia="Calibri" w:hAnsiTheme="minorHAnsi" w:cstheme="minorHAnsi"/>
                <w:sz w:val="22"/>
                <w:lang w:val="en-GB"/>
              </w:rPr>
              <w:t xml:space="preserve"> to infectious diseases and heat, higher risk of pregnancy and birth complications)</w:t>
            </w:r>
          </w:p>
        </w:tc>
      </w:tr>
      <w:tr w:rsidR="00633B2E" w:rsidRPr="00305246" w14:paraId="5998206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EA897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A89D9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B22090" w14:textId="48BD8BBA" w:rsidR="00633B2E" w:rsidRPr="00305246" w:rsidRDefault="00633B2E" w:rsidP="008D11C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women (vulnerability due to gender roles, experience of higher psychological strain, violence (gender-based violence, GBV), loss of access to sexual and reproductive health care after extreme weather events and climate-related migration)</w:t>
            </w:r>
          </w:p>
        </w:tc>
      </w:tr>
      <w:tr w:rsidR="00633B2E" w:rsidRPr="00305246" w14:paraId="482323C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21205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E341B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5BD5BA" w14:textId="0FB8560D" w:rsidR="00633B2E" w:rsidRPr="00305246" w:rsidRDefault="00633B2E" w:rsidP="008D11C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individuals with chronic </w:t>
            </w:r>
            <w:r w:rsidR="008D11CA">
              <w:rPr>
                <w:rFonts w:asciiTheme="minorHAnsi" w:eastAsia="Calibri" w:hAnsiTheme="minorHAnsi" w:cstheme="minorHAnsi"/>
                <w:sz w:val="22"/>
                <w:lang w:val="en-GB"/>
              </w:rPr>
              <w:t>conditions</w:t>
            </w:r>
            <w:r w:rsidRPr="00305246">
              <w:rPr>
                <w:rFonts w:asciiTheme="minorHAnsi" w:eastAsia="Calibri" w:hAnsiTheme="minorHAnsi" w:cstheme="minorHAnsi"/>
                <w:sz w:val="22"/>
                <w:lang w:val="en-GB"/>
              </w:rPr>
              <w:t xml:space="preserve"> (e.g., asthma, chronic kidney </w:t>
            </w:r>
            <w:r w:rsidR="008D11CA">
              <w:rPr>
                <w:rFonts w:asciiTheme="minorHAnsi" w:eastAsia="Calibri" w:hAnsiTheme="minorHAnsi" w:cstheme="minorHAnsi"/>
                <w:sz w:val="22"/>
                <w:lang w:val="en-GB"/>
              </w:rPr>
              <w:t>disease</w:t>
            </w:r>
            <w:r w:rsidRPr="00305246">
              <w:rPr>
                <w:rFonts w:asciiTheme="minorHAnsi" w:eastAsia="Calibri" w:hAnsiTheme="minorHAnsi" w:cstheme="minorHAnsi"/>
                <w:sz w:val="22"/>
                <w:lang w:val="en-GB"/>
              </w:rPr>
              <w:t>) </w:t>
            </w:r>
          </w:p>
        </w:tc>
      </w:tr>
      <w:tr w:rsidR="00633B2E" w:rsidRPr="00305246" w14:paraId="3AC6469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204FA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9C82A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4CF0FE" w14:textId="3F3A398F" w:rsidR="00633B2E" w:rsidRPr="00305246" w:rsidRDefault="008D11CA" w:rsidP="008D11CA">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individuals on long-term </w:t>
            </w:r>
            <w:r w:rsidR="00633B2E" w:rsidRPr="00305246">
              <w:rPr>
                <w:rFonts w:asciiTheme="minorHAnsi" w:eastAsia="Calibri" w:hAnsiTheme="minorHAnsi" w:cstheme="minorHAnsi"/>
                <w:sz w:val="22"/>
                <w:lang w:val="en-GB"/>
              </w:rPr>
              <w:t>medication (</w:t>
            </w:r>
            <w:r>
              <w:rPr>
                <w:rFonts w:asciiTheme="minorHAnsi" w:eastAsia="Calibri" w:hAnsiTheme="minorHAnsi" w:cstheme="minorHAnsi"/>
                <w:sz w:val="22"/>
                <w:lang w:val="en-GB"/>
              </w:rPr>
              <w:t xml:space="preserve">risk of adverse effects in case </w:t>
            </w:r>
            <w:r w:rsidR="00633B2E" w:rsidRPr="00305246">
              <w:rPr>
                <w:rFonts w:asciiTheme="minorHAnsi" w:eastAsia="Calibri" w:hAnsiTheme="minorHAnsi" w:cstheme="minorHAnsi"/>
                <w:sz w:val="22"/>
                <w:lang w:val="en-GB"/>
              </w:rPr>
              <w:t>dos</w:t>
            </w:r>
            <w:r>
              <w:rPr>
                <w:rFonts w:asciiTheme="minorHAnsi" w:eastAsia="Calibri" w:hAnsiTheme="minorHAnsi" w:cstheme="minorHAnsi"/>
                <w:sz w:val="22"/>
                <w:lang w:val="en-GB"/>
              </w:rPr>
              <w:t xml:space="preserve">es are not adapted </w:t>
            </w:r>
            <w:r w:rsidR="00633B2E" w:rsidRPr="00305246">
              <w:rPr>
                <w:rFonts w:asciiTheme="minorHAnsi" w:eastAsia="Calibri" w:hAnsiTheme="minorHAnsi" w:cstheme="minorHAnsi"/>
                <w:sz w:val="22"/>
                <w:lang w:val="en-GB"/>
              </w:rPr>
              <w:t>during heat waves)</w:t>
            </w:r>
          </w:p>
        </w:tc>
      </w:tr>
      <w:tr w:rsidR="00633B2E" w:rsidRPr="00305246" w14:paraId="3F3154C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900F7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AE099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B1E880" w14:textId="1A4FA06E" w:rsidR="00633B2E" w:rsidRPr="00305246" w:rsidRDefault="00633B2E" w:rsidP="008D11C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individuals </w:t>
            </w:r>
            <w:r w:rsidR="008D11CA">
              <w:rPr>
                <w:rFonts w:asciiTheme="minorHAnsi" w:eastAsia="Calibri" w:hAnsiTheme="minorHAnsi" w:cstheme="minorHAnsi"/>
                <w:sz w:val="22"/>
                <w:lang w:val="en-GB"/>
              </w:rPr>
              <w:t>vulnerable to mental conditions</w:t>
            </w:r>
            <w:r w:rsidRPr="00305246">
              <w:rPr>
                <w:rFonts w:asciiTheme="minorHAnsi" w:eastAsia="Calibri" w:hAnsiTheme="minorHAnsi" w:cstheme="minorHAnsi"/>
                <w:sz w:val="22"/>
                <w:lang w:val="en-GB"/>
              </w:rPr>
              <w:t> </w:t>
            </w:r>
          </w:p>
        </w:tc>
      </w:tr>
      <w:tr w:rsidR="00633B2E" w:rsidRPr="00305246" w14:paraId="745B897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8D83A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0043B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334144" w14:textId="3B5B55F1" w:rsidR="00633B2E" w:rsidRPr="00305246" w:rsidRDefault="00633B2E" w:rsidP="008D11C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individuals in </w:t>
            </w:r>
            <w:r w:rsidR="008D11CA">
              <w:rPr>
                <w:rFonts w:asciiTheme="minorHAnsi" w:eastAsia="Calibri" w:hAnsiTheme="minorHAnsi" w:cstheme="minorHAnsi"/>
                <w:sz w:val="22"/>
                <w:lang w:val="en-GB"/>
              </w:rPr>
              <w:t>precarious</w:t>
            </w:r>
            <w:r w:rsidRPr="00305246">
              <w:rPr>
                <w:rFonts w:asciiTheme="minorHAnsi" w:eastAsia="Calibri" w:hAnsiTheme="minorHAnsi" w:cstheme="minorHAnsi"/>
                <w:sz w:val="22"/>
                <w:lang w:val="en-GB"/>
              </w:rPr>
              <w:t xml:space="preserve"> housing</w:t>
            </w:r>
            <w:r w:rsidR="008D11CA">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work</w:t>
            </w:r>
            <w:r w:rsidR="008D11CA">
              <w:rPr>
                <w:rFonts w:asciiTheme="minorHAnsi" w:eastAsia="Calibri" w:hAnsiTheme="minorHAnsi" w:cstheme="minorHAnsi"/>
                <w:sz w:val="22"/>
                <w:lang w:val="en-GB"/>
              </w:rPr>
              <w:t xml:space="preserve">ing and </w:t>
            </w:r>
            <w:r w:rsidRPr="00305246">
              <w:rPr>
                <w:rFonts w:asciiTheme="minorHAnsi" w:eastAsia="Calibri" w:hAnsiTheme="minorHAnsi" w:cstheme="minorHAnsi"/>
                <w:sz w:val="22"/>
                <w:lang w:val="en-GB"/>
              </w:rPr>
              <w:t>living environments (e.g., dense buildings, restricted access to green spaces for social and sports activities, workplaces without shade/heat protection, noise exposure) </w:t>
            </w:r>
          </w:p>
        </w:tc>
      </w:tr>
      <w:tr w:rsidR="00633B2E" w:rsidRPr="00305246" w14:paraId="4AC8F2F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B6A50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E5D9E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E657F4" w14:textId="0214DAAF" w:rsidR="00633B2E" w:rsidRPr="00305246" w:rsidRDefault="00633B2E" w:rsidP="00310A5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individuals </w:t>
            </w:r>
            <w:r w:rsidR="00310A5A">
              <w:rPr>
                <w:rFonts w:asciiTheme="minorHAnsi" w:eastAsia="Calibri" w:hAnsiTheme="minorHAnsi" w:cstheme="minorHAnsi"/>
                <w:sz w:val="22"/>
                <w:lang w:val="en-GB"/>
              </w:rPr>
              <w:t>from</w:t>
            </w:r>
            <w:r w:rsidRPr="00305246">
              <w:rPr>
                <w:rFonts w:asciiTheme="minorHAnsi" w:eastAsia="Calibri" w:hAnsiTheme="minorHAnsi" w:cstheme="minorHAnsi"/>
                <w:sz w:val="22"/>
                <w:lang w:val="en-GB"/>
              </w:rPr>
              <w:t xml:space="preserve"> low</w:t>
            </w:r>
            <w:r w:rsidR="00310A5A">
              <w:rPr>
                <w:rFonts w:asciiTheme="minorHAnsi" w:eastAsia="Calibri" w:hAnsiTheme="minorHAnsi" w:cstheme="minorHAnsi"/>
                <w:sz w:val="22"/>
                <w:lang w:val="en-GB"/>
              </w:rPr>
              <w:t>er</w:t>
            </w:r>
            <w:r w:rsidRPr="00305246">
              <w:rPr>
                <w:rFonts w:asciiTheme="minorHAnsi" w:eastAsia="Calibri" w:hAnsiTheme="minorHAnsi" w:cstheme="minorHAnsi"/>
                <w:sz w:val="22"/>
                <w:lang w:val="en-GB"/>
              </w:rPr>
              <w:t xml:space="preserve"> socio-economic </w:t>
            </w:r>
            <w:r w:rsidR="00310A5A">
              <w:rPr>
                <w:rFonts w:asciiTheme="minorHAnsi" w:eastAsia="Calibri" w:hAnsiTheme="minorHAnsi" w:cstheme="minorHAnsi"/>
                <w:sz w:val="22"/>
                <w:lang w:val="en-GB"/>
              </w:rPr>
              <w:t>backgrounds</w:t>
            </w:r>
          </w:p>
        </w:tc>
      </w:tr>
      <w:tr w:rsidR="00633B2E" w:rsidRPr="00305246" w14:paraId="1F5678F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1E114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8A7E7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220CE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migrants</w:t>
            </w:r>
          </w:p>
        </w:tc>
      </w:tr>
      <w:tr w:rsidR="00633B2E" w:rsidRPr="00305246" w14:paraId="5E3846B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6BCDF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CA1B1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7EBD7E" w14:textId="4B57F9D1" w:rsidR="00633B2E" w:rsidRPr="00305246" w:rsidRDefault="00310A5A" w:rsidP="00310A5A">
            <w:pPr>
              <w:rPr>
                <w:rFonts w:asciiTheme="minorHAnsi" w:eastAsia="Calibri" w:hAnsiTheme="minorHAnsi" w:cstheme="minorHAnsi"/>
                <w:sz w:val="22"/>
                <w:lang w:val="en-GB"/>
              </w:rPr>
            </w:pPr>
            <w:r>
              <w:rPr>
                <w:rFonts w:asciiTheme="minorHAnsi" w:eastAsia="Calibri" w:hAnsiTheme="minorHAnsi" w:cstheme="minorHAnsi"/>
                <w:sz w:val="22"/>
                <w:lang w:val="en-GB"/>
              </w:rPr>
              <w:t>populations living</w:t>
            </w:r>
            <w:r w:rsidR="00633B2E" w:rsidRPr="00305246">
              <w:rPr>
                <w:rFonts w:asciiTheme="minorHAnsi" w:eastAsia="Calibri" w:hAnsiTheme="minorHAnsi" w:cstheme="minorHAnsi"/>
                <w:sz w:val="22"/>
                <w:lang w:val="en-GB"/>
              </w:rPr>
              <w:t xml:space="preserve"> in regions primarily affected by the consequences of global environmental changes (e.g., Sub-Saharan Africa, coastal populations) </w:t>
            </w:r>
          </w:p>
        </w:tc>
      </w:tr>
      <w:tr w:rsidR="00633B2E" w:rsidRPr="00305246" w14:paraId="0249F1A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FDC04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C76AC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4" w:space="0" w:color="000000"/>
              <w:right w:val="single" w:sz="6" w:space="0" w:color="CCCCCC"/>
            </w:tcBorders>
            <w:tcMar>
              <w:top w:w="30" w:type="dxa"/>
              <w:left w:w="45" w:type="dxa"/>
              <w:bottom w:w="30" w:type="dxa"/>
              <w:right w:w="45" w:type="dxa"/>
            </w:tcMar>
            <w:vAlign w:val="bottom"/>
          </w:tcPr>
          <w:p w14:paraId="6157D9C3" w14:textId="62BA53C3" w:rsidR="00633B2E" w:rsidRPr="00305246" w:rsidRDefault="00310A5A"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w:t>
            </w:r>
            <w:r w:rsidR="00633B2E" w:rsidRPr="00305246">
              <w:rPr>
                <w:rFonts w:asciiTheme="minorHAnsi" w:eastAsia="Calibri" w:hAnsiTheme="minorHAnsi" w:cstheme="minorHAnsi"/>
                <w:sz w:val="22"/>
                <w:lang w:val="en-GB"/>
              </w:rPr>
              <w:t>opulations</w:t>
            </w:r>
            <w:r>
              <w:rPr>
                <w:rFonts w:asciiTheme="minorHAnsi" w:eastAsia="Calibri" w:hAnsiTheme="minorHAnsi" w:cstheme="minorHAnsi"/>
                <w:sz w:val="22"/>
                <w:lang w:val="en-GB"/>
              </w:rPr>
              <w:t xml:space="preserve"> living</w:t>
            </w:r>
            <w:r w:rsidR="00633B2E" w:rsidRPr="00305246">
              <w:rPr>
                <w:rFonts w:asciiTheme="minorHAnsi" w:eastAsia="Calibri" w:hAnsiTheme="minorHAnsi" w:cstheme="minorHAnsi"/>
                <w:sz w:val="22"/>
                <w:lang w:val="en-GB"/>
              </w:rPr>
              <w:t xml:space="preserve"> in regions without social welfare systems (e.g., health, accident, or unemployment insurance) </w:t>
            </w:r>
          </w:p>
        </w:tc>
      </w:tr>
      <w:tr w:rsidR="00633B2E" w:rsidRPr="00305246" w14:paraId="4CA3D22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C81EA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bottom"/>
          </w:tcPr>
          <w:p w14:paraId="3D4DEDF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14:paraId="71AE73F7" w14:textId="58E0DEE6" w:rsidR="00633B2E" w:rsidRPr="00305246" w:rsidRDefault="00633B2E" w:rsidP="00310A5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additive effects of </w:t>
            </w:r>
            <w:r w:rsidR="00310A5A">
              <w:rPr>
                <w:rFonts w:asciiTheme="minorHAnsi" w:eastAsia="Calibri" w:hAnsiTheme="minorHAnsi" w:cstheme="minorHAnsi"/>
                <w:sz w:val="22"/>
                <w:lang w:val="en-GB"/>
              </w:rPr>
              <w:t>different</w:t>
            </w:r>
            <w:r w:rsidRPr="00305246">
              <w:rPr>
                <w:rFonts w:asciiTheme="minorHAnsi" w:eastAsia="Calibri" w:hAnsiTheme="minorHAnsi" w:cstheme="minorHAnsi"/>
                <w:sz w:val="22"/>
                <w:lang w:val="en-GB"/>
              </w:rPr>
              <w:t xml:space="preserve"> vulnerability factors (e.g., </w:t>
            </w:r>
            <w:r w:rsidR="00310A5A">
              <w:rPr>
                <w:rFonts w:asciiTheme="minorHAnsi" w:eastAsia="Calibri" w:hAnsiTheme="minorHAnsi" w:cstheme="minorHAnsi"/>
                <w:sz w:val="22"/>
                <w:lang w:val="en-GB"/>
              </w:rPr>
              <w:t>pronounced adverse effects on</w:t>
            </w:r>
            <w:r w:rsidRPr="00305246">
              <w:rPr>
                <w:rFonts w:asciiTheme="minorHAnsi" w:eastAsia="Calibri" w:hAnsiTheme="minorHAnsi" w:cstheme="minorHAnsi"/>
                <w:sz w:val="22"/>
                <w:lang w:val="en-GB"/>
              </w:rPr>
              <w:t xml:space="preserve"> migrant women </w:t>
            </w:r>
            <w:r w:rsidR="00310A5A">
              <w:rPr>
                <w:rFonts w:asciiTheme="minorHAnsi" w:eastAsia="Calibri" w:hAnsiTheme="minorHAnsi" w:cstheme="minorHAnsi"/>
                <w:sz w:val="22"/>
                <w:lang w:val="en-GB"/>
              </w:rPr>
              <w:t>from lower socioeconomic backgrounds</w:t>
            </w:r>
            <w:r w:rsidRPr="00305246">
              <w:rPr>
                <w:rFonts w:asciiTheme="minorHAnsi" w:eastAsia="Calibri" w:hAnsiTheme="minorHAnsi" w:cstheme="minorHAnsi"/>
                <w:sz w:val="22"/>
                <w:lang w:val="en-GB"/>
              </w:rPr>
              <w:t>)</w:t>
            </w:r>
          </w:p>
        </w:tc>
      </w:tr>
      <w:tr w:rsidR="00633B2E" w:rsidRPr="00305246" w14:paraId="0C4FAD6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07E4E6D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737790ED" w14:textId="13D64146" w:rsidR="00633B2E" w:rsidRPr="00305246" w:rsidRDefault="00310A5A" w:rsidP="00D606F5">
            <w:pPr>
              <w:rPr>
                <w:rFonts w:asciiTheme="minorHAnsi" w:eastAsia="Calibri" w:hAnsiTheme="minorHAnsi" w:cstheme="minorHAnsi"/>
                <w:sz w:val="22"/>
                <w:lang w:val="en-GB"/>
              </w:rPr>
            </w:pPr>
            <w:r w:rsidRPr="00310A5A">
              <w:rPr>
                <w:rFonts w:asciiTheme="minorHAnsi" w:eastAsia="Calibri" w:hAnsiTheme="minorHAnsi" w:cstheme="minorHAnsi"/>
                <w:sz w:val="22"/>
                <w:lang w:val="en-GB"/>
              </w:rPr>
              <w:t>They describe core concepts and stakeholders in Planetary and Global Health</w:t>
            </w:r>
            <w:r w:rsidR="00633B2E" w:rsidRPr="00305246">
              <w:rPr>
                <w:rFonts w:asciiTheme="minorHAnsi" w:eastAsia="Calibri" w:hAnsiTheme="minorHAnsi" w:cstheme="minorHAnsi"/>
                <w:sz w:val="22"/>
                <w:lang w:val="en-GB"/>
              </w:rPr>
              <w:t>.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4CFFCC5B" w14:textId="77777777" w:rsidR="00633B2E" w:rsidRPr="00305246" w:rsidRDefault="00633B2E" w:rsidP="00D606F5">
            <w:pPr>
              <w:rPr>
                <w:rFonts w:asciiTheme="minorHAnsi" w:eastAsia="Calibri" w:hAnsiTheme="minorHAnsi" w:cstheme="minorHAnsi"/>
                <w:sz w:val="22"/>
                <w:lang w:val="en-GB"/>
              </w:rPr>
            </w:pPr>
          </w:p>
        </w:tc>
      </w:tr>
      <w:tr w:rsidR="00633B2E" w:rsidRPr="00305246" w14:paraId="6BBB2F9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BD1DC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2CBD80" w14:textId="65462E31" w:rsidR="00633B2E" w:rsidRPr="00305246" w:rsidRDefault="00633B2E" w:rsidP="00310A5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describe the distribution of morbidity and mortality in different world regions, age and gender </w:t>
            </w:r>
            <w:r w:rsidR="00310A5A">
              <w:rPr>
                <w:rFonts w:asciiTheme="minorHAnsi" w:eastAsia="Calibri" w:hAnsiTheme="minorHAnsi" w:cstheme="minorHAnsi"/>
                <w:sz w:val="22"/>
                <w:lang w:val="en-GB"/>
              </w:rPr>
              <w:t>strata</w:t>
            </w:r>
            <w:r w:rsidRPr="00305246">
              <w:rPr>
                <w:rFonts w:asciiTheme="minorHAnsi" w:eastAsia="Calibri" w:hAnsiTheme="minorHAnsi" w:cstheme="minorHAnsi"/>
                <w:sz w:val="22"/>
                <w:lang w:val="en-GB"/>
              </w:rPr>
              <w:t xml:space="preserve"> and</w:t>
            </w:r>
            <w:r w:rsidR="00310A5A">
              <w:rPr>
                <w:rFonts w:asciiTheme="minorHAnsi" w:eastAsia="Calibri" w:hAnsiTheme="minorHAnsi" w:cstheme="minorHAnsi"/>
                <w:sz w:val="22"/>
                <w:lang w:val="en-GB"/>
              </w:rPr>
              <w:t xml:space="preserve"> in groups with different socio</w:t>
            </w:r>
            <w:r w:rsidRPr="00305246">
              <w:rPr>
                <w:rFonts w:asciiTheme="minorHAnsi" w:eastAsia="Calibri" w:hAnsiTheme="minorHAnsi" w:cstheme="minorHAnsi"/>
                <w:sz w:val="22"/>
                <w:lang w:val="en-GB"/>
              </w:rPr>
              <w:t xml:space="preserve">economic </w:t>
            </w:r>
            <w:r w:rsidR="00310A5A">
              <w:rPr>
                <w:rFonts w:asciiTheme="minorHAnsi" w:eastAsia="Calibri" w:hAnsiTheme="minorHAnsi" w:cstheme="minorHAnsi"/>
                <w:sz w:val="22"/>
                <w:lang w:val="en-GB"/>
              </w:rPr>
              <w:t>backgrounds</w:t>
            </w:r>
            <w:r w:rsidRPr="00305246">
              <w:rPr>
                <w:rFonts w:asciiTheme="minorHAnsi" w:eastAsia="Calibri" w:hAnsiTheme="minorHAnsi" w:cstheme="minorHAnsi"/>
                <w:sz w:val="22"/>
                <w:lang w:val="en-GB"/>
              </w:rPr>
              <w:t>.</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6EBFA7" w14:textId="37A7F824" w:rsidR="00633B2E" w:rsidRPr="00305246" w:rsidRDefault="00633B2E" w:rsidP="00310A5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global burden of disease </w:t>
            </w:r>
            <w:r w:rsidR="00310A5A">
              <w:rPr>
                <w:rFonts w:asciiTheme="minorHAnsi" w:eastAsia="Calibri" w:hAnsiTheme="minorHAnsi" w:cstheme="minorHAnsi"/>
                <w:sz w:val="22"/>
                <w:lang w:val="en-GB"/>
              </w:rPr>
              <w:t>including</w:t>
            </w:r>
            <w:r w:rsidRPr="00305246">
              <w:rPr>
                <w:rFonts w:asciiTheme="minorHAnsi" w:eastAsia="Calibri" w:hAnsiTheme="minorHAnsi" w:cstheme="minorHAnsi"/>
                <w:sz w:val="22"/>
                <w:lang w:val="en-GB"/>
              </w:rPr>
              <w:t xml:space="preserve"> different</w:t>
            </w:r>
            <w:r w:rsidR="00310A5A">
              <w:rPr>
                <w:rFonts w:asciiTheme="minorHAnsi" w:eastAsia="Calibri" w:hAnsiTheme="minorHAnsi" w:cstheme="minorHAnsi"/>
                <w:sz w:val="22"/>
                <w:lang w:val="en-GB"/>
              </w:rPr>
              <w:t xml:space="preserve"> associated</w:t>
            </w:r>
            <w:r w:rsidRPr="00305246">
              <w:rPr>
                <w:rFonts w:asciiTheme="minorHAnsi" w:eastAsia="Calibri" w:hAnsiTheme="minorHAnsi" w:cstheme="minorHAnsi"/>
                <w:sz w:val="22"/>
                <w:lang w:val="en-GB"/>
              </w:rPr>
              <w:t xml:space="preserve"> metrics (e.g., DALY, QALY)</w:t>
            </w:r>
          </w:p>
        </w:tc>
      </w:tr>
      <w:tr w:rsidR="00633B2E" w:rsidRPr="00305246" w14:paraId="6A7FF1D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1D064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87810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6DC73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child and maternal mortality</w:t>
            </w:r>
          </w:p>
        </w:tc>
      </w:tr>
      <w:tr w:rsidR="00633B2E" w:rsidRPr="00305246" w14:paraId="22B2D1B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6D26F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7D6AA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70C7E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infectious diseases</w:t>
            </w:r>
          </w:p>
        </w:tc>
      </w:tr>
      <w:tr w:rsidR="00633B2E" w:rsidRPr="00305246" w14:paraId="01F2736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238A8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8565D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A07698" w14:textId="07E00657" w:rsidR="00633B2E" w:rsidRPr="00305246" w:rsidRDefault="00310A5A" w:rsidP="00310A5A">
            <w:pPr>
              <w:rPr>
                <w:rFonts w:asciiTheme="minorHAnsi" w:eastAsia="Calibri" w:hAnsiTheme="minorHAnsi" w:cstheme="minorHAnsi"/>
                <w:sz w:val="22"/>
                <w:lang w:val="en-GB"/>
              </w:rPr>
            </w:pPr>
            <w:r>
              <w:rPr>
                <w:rFonts w:asciiTheme="minorHAnsi" w:eastAsia="Calibri" w:hAnsiTheme="minorHAnsi" w:cstheme="minorHAnsi"/>
                <w:sz w:val="22"/>
                <w:lang w:val="en-GB"/>
              </w:rPr>
              <w:t>mental illnesses</w:t>
            </w:r>
          </w:p>
        </w:tc>
      </w:tr>
      <w:tr w:rsidR="00633B2E" w:rsidRPr="00305246" w14:paraId="133C4DA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40C84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50DBB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09A644" w14:textId="4FF1B51A" w:rsidR="00633B2E" w:rsidRPr="00305246" w:rsidRDefault="00633B2E" w:rsidP="00310A5A">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non-communicable diseases and their four most important risk factors (alcohol, tobacco, malnutrition</w:t>
            </w:r>
            <w:r w:rsidR="00310A5A">
              <w:rPr>
                <w:rFonts w:asciiTheme="minorHAnsi" w:eastAsia="Calibri" w:hAnsiTheme="minorHAnsi" w:cstheme="minorHAnsi"/>
                <w:sz w:val="22"/>
                <w:lang w:val="en-GB"/>
              </w:rPr>
              <w:t xml:space="preserve"> of all</w:t>
            </w:r>
            <w:r w:rsidRPr="00305246">
              <w:rPr>
                <w:rFonts w:asciiTheme="minorHAnsi" w:eastAsia="Calibri" w:hAnsiTheme="minorHAnsi" w:cstheme="minorHAnsi"/>
                <w:sz w:val="22"/>
                <w:lang w:val="en-GB"/>
              </w:rPr>
              <w:t xml:space="preserve"> forms, lack of physical activity)</w:t>
            </w:r>
          </w:p>
        </w:tc>
      </w:tr>
      <w:tr w:rsidR="00633B2E" w:rsidRPr="00305246" w14:paraId="39FE88A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7CD0E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67B6D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DF20E9" w14:textId="0F496E28" w:rsidR="00633B2E" w:rsidRPr="00305246" w:rsidRDefault="00EE7342" w:rsidP="00D606F5">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accidents, </w:t>
            </w:r>
            <w:r w:rsidR="00633B2E" w:rsidRPr="00305246">
              <w:rPr>
                <w:rFonts w:asciiTheme="minorHAnsi" w:eastAsia="Calibri" w:hAnsiTheme="minorHAnsi" w:cstheme="minorHAnsi"/>
                <w:sz w:val="22"/>
                <w:lang w:val="en-GB"/>
              </w:rPr>
              <w:t>violence</w:t>
            </w:r>
          </w:p>
        </w:tc>
      </w:tr>
      <w:tr w:rsidR="00633B2E" w:rsidRPr="00305246" w14:paraId="4906F34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CE1C6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24872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6237E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demographic and epidemiologic transition</w:t>
            </w:r>
          </w:p>
        </w:tc>
      </w:tr>
      <w:tr w:rsidR="00633B2E" w:rsidRPr="00305246" w14:paraId="3CDC142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2AC97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809C46" w14:textId="6BE8744B" w:rsidR="00633B2E" w:rsidRPr="00305246" w:rsidRDefault="00633B2E" w:rsidP="00666531">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reflect on </w:t>
            </w:r>
            <w:r w:rsidR="00666531">
              <w:rPr>
                <w:rFonts w:asciiTheme="minorHAnsi" w:eastAsia="Calibri" w:hAnsiTheme="minorHAnsi" w:cstheme="minorHAnsi"/>
                <w:sz w:val="22"/>
                <w:lang w:val="en-GB"/>
              </w:rPr>
              <w:t>the</w:t>
            </w:r>
            <w:r w:rsidRPr="00305246">
              <w:rPr>
                <w:rFonts w:asciiTheme="minorHAnsi" w:eastAsia="Calibri" w:hAnsiTheme="minorHAnsi" w:cstheme="minorHAnsi"/>
                <w:sz w:val="22"/>
                <w:lang w:val="en-GB"/>
              </w:rPr>
              <w:t xml:space="preserve"> distribution</w:t>
            </w:r>
            <w:r w:rsidR="00666531">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of morbidity and mortality by taking into account social determinants of health, health inequalities and health inequities.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F7F76E"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health as a human right (duty of the state to protect, respect and ensure the right to health)</w:t>
            </w:r>
          </w:p>
        </w:tc>
      </w:tr>
      <w:tr w:rsidR="00633B2E" w:rsidRPr="00305246" w14:paraId="3D265CA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FEB45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58B3E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FAD0B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effects of discrimination on morbidity and mortality (e.g., gender, ethnic background)</w:t>
            </w:r>
          </w:p>
        </w:tc>
      </w:tr>
      <w:tr w:rsidR="00633B2E" w:rsidRPr="00305246" w14:paraId="5537B24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BDD19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1E033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6E36C3" w14:textId="31183C0D" w:rsidR="00633B2E" w:rsidRPr="00305246" w:rsidRDefault="00666531" w:rsidP="00666531">
            <w:pPr>
              <w:rPr>
                <w:rFonts w:asciiTheme="minorHAnsi" w:eastAsia="Calibri" w:hAnsiTheme="minorHAnsi" w:cstheme="minorHAnsi"/>
                <w:sz w:val="22"/>
                <w:lang w:val="en-GB"/>
              </w:rPr>
            </w:pPr>
            <w:r>
              <w:rPr>
                <w:rFonts w:asciiTheme="minorHAnsi" w:eastAsia="Calibri" w:hAnsiTheme="minorHAnsi" w:cstheme="minorHAnsi"/>
                <w:sz w:val="22"/>
                <w:lang w:val="en-GB"/>
              </w:rPr>
              <w:t>access barriers to health</w:t>
            </w:r>
            <w:r w:rsidR="00633B2E" w:rsidRPr="00305246">
              <w:rPr>
                <w:rFonts w:asciiTheme="minorHAnsi" w:eastAsia="Calibri" w:hAnsiTheme="minorHAnsi" w:cstheme="minorHAnsi"/>
                <w:sz w:val="22"/>
                <w:lang w:val="en-GB"/>
              </w:rPr>
              <w:t xml:space="preserve">care </w:t>
            </w:r>
            <w:r>
              <w:rPr>
                <w:rFonts w:asciiTheme="minorHAnsi" w:eastAsia="Calibri" w:hAnsiTheme="minorHAnsi" w:cstheme="minorHAnsi"/>
                <w:sz w:val="22"/>
                <w:lang w:val="en-GB"/>
              </w:rPr>
              <w:t>at</w:t>
            </w:r>
            <w:r w:rsidR="00633B2E" w:rsidRPr="00305246">
              <w:rPr>
                <w:rFonts w:asciiTheme="minorHAnsi" w:eastAsia="Calibri" w:hAnsiTheme="minorHAnsi" w:cstheme="minorHAnsi"/>
                <w:sz w:val="22"/>
                <w:lang w:val="en-GB"/>
              </w:rPr>
              <w:t xml:space="preserve"> local, national, and global level </w:t>
            </w:r>
          </w:p>
        </w:tc>
      </w:tr>
      <w:tr w:rsidR="00633B2E" w:rsidRPr="00305246" w14:paraId="62D3398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BE322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976B3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F83343" w14:textId="66115D89" w:rsidR="00633B2E" w:rsidRPr="00305246" w:rsidRDefault="00666531" w:rsidP="00666531">
            <w:pPr>
              <w:rPr>
                <w:rFonts w:asciiTheme="minorHAnsi" w:eastAsia="Calibri" w:hAnsiTheme="minorHAnsi" w:cstheme="minorHAnsi"/>
                <w:sz w:val="22"/>
                <w:lang w:val="en-GB"/>
              </w:rPr>
            </w:pPr>
            <w:r>
              <w:rPr>
                <w:rFonts w:asciiTheme="minorHAnsi" w:eastAsia="Calibri" w:hAnsiTheme="minorHAnsi" w:cstheme="minorHAnsi"/>
                <w:sz w:val="22"/>
                <w:lang w:val="en-GB"/>
              </w:rPr>
              <w:t>pronounced</w:t>
            </w:r>
            <w:r w:rsidR="00633B2E" w:rsidRPr="00305246">
              <w:rPr>
                <w:rFonts w:asciiTheme="minorHAnsi" w:eastAsia="Calibri" w:hAnsiTheme="minorHAnsi" w:cstheme="minorHAnsi"/>
                <w:sz w:val="22"/>
                <w:lang w:val="en-GB"/>
              </w:rPr>
              <w:t xml:space="preserve"> effects of anthropogenic environmental changes on </w:t>
            </w:r>
            <w:r>
              <w:rPr>
                <w:rFonts w:asciiTheme="minorHAnsi" w:eastAsia="Calibri" w:hAnsiTheme="minorHAnsi" w:cstheme="minorHAnsi"/>
                <w:sz w:val="22"/>
                <w:lang w:val="en-GB"/>
              </w:rPr>
              <w:t>individuals with</w:t>
            </w:r>
            <w:r w:rsidR="00633B2E" w:rsidRPr="00305246">
              <w:rPr>
                <w:rFonts w:asciiTheme="minorHAnsi" w:eastAsia="Calibri" w:hAnsiTheme="minorHAnsi" w:cstheme="minorHAnsi"/>
                <w:sz w:val="22"/>
                <w:lang w:val="en-GB"/>
              </w:rPr>
              <w:t xml:space="preserve"> low</w:t>
            </w:r>
            <w:r>
              <w:rPr>
                <w:rFonts w:asciiTheme="minorHAnsi" w:eastAsia="Calibri" w:hAnsiTheme="minorHAnsi" w:cstheme="minorHAnsi"/>
                <w:sz w:val="22"/>
                <w:lang w:val="en-GB"/>
              </w:rPr>
              <w:t>er socio</w:t>
            </w:r>
            <w:r w:rsidR="00633B2E" w:rsidRPr="00305246">
              <w:rPr>
                <w:rFonts w:asciiTheme="minorHAnsi" w:eastAsia="Calibri" w:hAnsiTheme="minorHAnsi" w:cstheme="minorHAnsi"/>
                <w:sz w:val="22"/>
                <w:lang w:val="en-GB"/>
              </w:rPr>
              <w:t xml:space="preserve">economic </w:t>
            </w:r>
            <w:r>
              <w:rPr>
                <w:rFonts w:asciiTheme="minorHAnsi" w:eastAsia="Calibri" w:hAnsiTheme="minorHAnsi" w:cstheme="minorHAnsi"/>
                <w:sz w:val="22"/>
                <w:lang w:val="en-GB"/>
              </w:rPr>
              <w:t>backgrounds</w:t>
            </w:r>
          </w:p>
        </w:tc>
      </w:tr>
      <w:tr w:rsidR="00633B2E" w:rsidRPr="00305246" w14:paraId="01408B9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51CB2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EA6C7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508D10" w14:textId="77777777" w:rsidR="00633B2E" w:rsidRPr="00305246" w:rsidRDefault="00633B2E" w:rsidP="00D606F5">
            <w:pPr>
              <w:rPr>
                <w:rFonts w:asciiTheme="minorHAnsi" w:eastAsia="Calibri" w:hAnsiTheme="minorHAnsi" w:cstheme="minorHAnsi"/>
                <w:sz w:val="22"/>
                <w:lang w:val="en-GB"/>
              </w:rPr>
            </w:pPr>
          </w:p>
        </w:tc>
      </w:tr>
      <w:tr w:rsidR="00633B2E" w:rsidRPr="00305246" w14:paraId="3590148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38AF9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B63956" w14:textId="4D190A16" w:rsidR="00633B2E" w:rsidRPr="00305246" w:rsidRDefault="00633B2E" w:rsidP="00C46DE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critically appraise </w:t>
            </w:r>
            <w:r w:rsidR="00C46DEE">
              <w:rPr>
                <w:rFonts w:asciiTheme="minorHAnsi" w:eastAsia="Calibri" w:hAnsiTheme="minorHAnsi" w:cstheme="minorHAnsi"/>
                <w:sz w:val="22"/>
                <w:lang w:val="en-GB"/>
              </w:rPr>
              <w:t>research approaches and evidence in Planetary and Global H</w:t>
            </w:r>
            <w:r w:rsidRPr="00305246">
              <w:rPr>
                <w:rFonts w:asciiTheme="minorHAnsi" w:eastAsia="Calibri" w:hAnsiTheme="minorHAnsi" w:cstheme="minorHAnsi"/>
                <w:sz w:val="22"/>
                <w:lang w:val="en-GB"/>
              </w:rPr>
              <w:t>ealth</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C25DAA" w14:textId="2EF33A48" w:rsidR="00633B2E" w:rsidRPr="00305246" w:rsidRDefault="00633B2E" w:rsidP="00C46DE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choice of research questions (e.g., drugs </w:t>
            </w:r>
            <w:r w:rsidR="00C46DEE">
              <w:rPr>
                <w:rFonts w:asciiTheme="minorHAnsi" w:eastAsia="Calibri" w:hAnsiTheme="minorHAnsi" w:cstheme="minorHAnsi"/>
                <w:sz w:val="22"/>
                <w:lang w:val="en-GB"/>
              </w:rPr>
              <w:t>for</w:t>
            </w:r>
            <w:r w:rsidRPr="00305246">
              <w:rPr>
                <w:rFonts w:asciiTheme="minorHAnsi" w:eastAsia="Calibri" w:hAnsiTheme="minorHAnsi" w:cstheme="minorHAnsi"/>
                <w:sz w:val="22"/>
                <w:lang w:val="en-GB"/>
              </w:rPr>
              <w:t xml:space="preserve"> neglected tropical diseases, NTDs)</w:t>
            </w:r>
          </w:p>
        </w:tc>
      </w:tr>
      <w:tr w:rsidR="00633B2E" w:rsidRPr="00305246" w14:paraId="03EF7E3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70E91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AC0ED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C16FEB" w14:textId="71DA2012" w:rsidR="00633B2E" w:rsidRPr="00305246" w:rsidRDefault="00633B2E" w:rsidP="00C46DE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choice of study population</w:t>
            </w:r>
            <w:r w:rsidR="00C46DEE">
              <w:rPr>
                <w:rFonts w:asciiTheme="minorHAnsi" w:eastAsia="Calibri" w:hAnsiTheme="minorHAnsi" w:cstheme="minorHAnsi"/>
                <w:sz w:val="22"/>
                <w:lang w:val="en-GB"/>
              </w:rPr>
              <w:t>s</w:t>
            </w:r>
            <w:r w:rsidRPr="00305246">
              <w:rPr>
                <w:rFonts w:asciiTheme="minorHAnsi" w:eastAsia="Calibri" w:hAnsiTheme="minorHAnsi" w:cstheme="minorHAnsi"/>
                <w:sz w:val="22"/>
                <w:lang w:val="en-GB"/>
              </w:rPr>
              <w:t xml:space="preserve"> (e.g., </w:t>
            </w:r>
            <w:r w:rsidR="00C46DEE">
              <w:rPr>
                <w:rFonts w:asciiTheme="minorHAnsi" w:eastAsia="Calibri" w:hAnsiTheme="minorHAnsi" w:cstheme="minorHAnsi"/>
                <w:sz w:val="22"/>
                <w:lang w:val="en-GB"/>
              </w:rPr>
              <w:t>limited</w:t>
            </w:r>
            <w:r w:rsidRPr="00305246">
              <w:rPr>
                <w:rFonts w:asciiTheme="minorHAnsi" w:eastAsia="Calibri" w:hAnsiTheme="minorHAnsi" w:cstheme="minorHAnsi"/>
                <w:sz w:val="22"/>
                <w:lang w:val="en-GB"/>
              </w:rPr>
              <w:t xml:space="preserve"> research on women’s health)</w:t>
            </w:r>
          </w:p>
        </w:tc>
      </w:tr>
      <w:tr w:rsidR="00633B2E" w:rsidRPr="00305246" w14:paraId="55DAC5E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C9B06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81A15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17170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biases (e.g., selection bias, measurement bias)</w:t>
            </w:r>
          </w:p>
        </w:tc>
      </w:tr>
      <w:tr w:rsidR="00633B2E" w:rsidRPr="00305246" w14:paraId="5178AD9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E6F36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14910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0BC45C" w14:textId="5F5DD722" w:rsidR="00633B2E" w:rsidRPr="00305246" w:rsidRDefault="00633B2E" w:rsidP="00CA4BC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unequal availability of evidence from different world regions (e.g., </w:t>
            </w:r>
            <w:r w:rsidR="00CA4BC3">
              <w:rPr>
                <w:rFonts w:asciiTheme="minorHAnsi" w:eastAsia="Calibri" w:hAnsiTheme="minorHAnsi" w:cstheme="minorHAnsi"/>
                <w:sz w:val="22"/>
                <w:lang w:val="en-GB"/>
              </w:rPr>
              <w:t xml:space="preserve">majority of </w:t>
            </w:r>
            <w:r w:rsidRPr="00305246">
              <w:rPr>
                <w:rFonts w:asciiTheme="minorHAnsi" w:eastAsia="Calibri" w:hAnsiTheme="minorHAnsi" w:cstheme="minorHAnsi"/>
                <w:sz w:val="22"/>
                <w:lang w:val="en-GB"/>
              </w:rPr>
              <w:t xml:space="preserve"> studies </w:t>
            </w:r>
            <w:r w:rsidR="00CA4BC3">
              <w:rPr>
                <w:rFonts w:asciiTheme="minorHAnsi" w:eastAsia="Calibri" w:hAnsiTheme="minorHAnsi" w:cstheme="minorHAnsi"/>
                <w:sz w:val="22"/>
                <w:lang w:val="en-GB"/>
              </w:rPr>
              <w:t xml:space="preserve">conducted in </w:t>
            </w:r>
            <w:r w:rsidRPr="00305246">
              <w:rPr>
                <w:rFonts w:asciiTheme="minorHAnsi" w:eastAsia="Calibri" w:hAnsiTheme="minorHAnsi" w:cstheme="minorHAnsi"/>
                <w:sz w:val="22"/>
                <w:lang w:val="en-GB"/>
              </w:rPr>
              <w:t>the US and Europe) </w:t>
            </w:r>
          </w:p>
        </w:tc>
      </w:tr>
      <w:tr w:rsidR="00633B2E" w:rsidRPr="00305246" w14:paraId="2F24403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A8BEE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B10C4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30972C" w14:textId="192C4C38" w:rsidR="00633B2E" w:rsidRPr="00305246" w:rsidRDefault="00633B2E" w:rsidP="00CA4BC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critical appraisal of </w:t>
            </w:r>
            <w:r w:rsidR="00CA4BC3">
              <w:rPr>
                <w:rFonts w:asciiTheme="minorHAnsi" w:eastAsia="Calibri" w:hAnsiTheme="minorHAnsi" w:cstheme="minorHAnsi"/>
                <w:sz w:val="22"/>
                <w:lang w:val="en-GB"/>
              </w:rPr>
              <w:t>the quality of evidence</w:t>
            </w:r>
            <w:r w:rsidRPr="00305246">
              <w:rPr>
                <w:rFonts w:asciiTheme="minorHAnsi" w:eastAsia="Calibri" w:hAnsiTheme="minorHAnsi" w:cstheme="minorHAnsi"/>
                <w:sz w:val="22"/>
                <w:lang w:val="en-GB"/>
              </w:rPr>
              <w:t xml:space="preserve"> using established quality appraisal tools </w:t>
            </w:r>
          </w:p>
        </w:tc>
      </w:tr>
      <w:tr w:rsidR="00633B2E" w:rsidRPr="00305246" w14:paraId="2A3295F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C1220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4427E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BBF1A8" w14:textId="3863CFEF" w:rsidR="00633B2E" w:rsidRPr="00305246" w:rsidRDefault="00CA4BC3" w:rsidP="00CA4BC3">
            <w:pPr>
              <w:rPr>
                <w:rFonts w:asciiTheme="minorHAnsi" w:eastAsia="Calibri" w:hAnsiTheme="minorHAnsi" w:cstheme="minorHAnsi"/>
                <w:sz w:val="22"/>
                <w:lang w:val="en-GB"/>
              </w:rPr>
            </w:pPr>
            <w:r>
              <w:rPr>
                <w:rFonts w:asciiTheme="minorHAnsi" w:eastAsia="Calibri" w:hAnsiTheme="minorHAnsi" w:cstheme="minorHAnsi"/>
                <w:sz w:val="22"/>
                <w:lang w:val="en-GB"/>
              </w:rPr>
              <w:t>limited</w:t>
            </w:r>
            <w:r w:rsidR="00633B2E" w:rsidRPr="00305246">
              <w:rPr>
                <w:rFonts w:asciiTheme="minorHAnsi" w:eastAsia="Calibri" w:hAnsiTheme="minorHAnsi" w:cstheme="minorHAnsi"/>
                <w:sz w:val="22"/>
                <w:lang w:val="en-GB"/>
              </w:rPr>
              <w:t xml:space="preserve"> quantity and quality of </w:t>
            </w:r>
            <w:r>
              <w:rPr>
                <w:rFonts w:asciiTheme="minorHAnsi" w:eastAsia="Calibri" w:hAnsiTheme="minorHAnsi" w:cstheme="minorHAnsi"/>
                <w:sz w:val="22"/>
                <w:lang w:val="en-GB"/>
              </w:rPr>
              <w:t>evidence in Planetary and Global H</w:t>
            </w:r>
            <w:r w:rsidR="00633B2E" w:rsidRPr="00305246">
              <w:rPr>
                <w:rFonts w:asciiTheme="minorHAnsi" w:eastAsia="Calibri" w:hAnsiTheme="minorHAnsi" w:cstheme="minorHAnsi"/>
                <w:sz w:val="22"/>
                <w:lang w:val="en-GB"/>
              </w:rPr>
              <w:t>ealth</w:t>
            </w:r>
          </w:p>
        </w:tc>
      </w:tr>
      <w:tr w:rsidR="00633B2E" w:rsidRPr="00305246" w14:paraId="6EFABAC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CE59B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PH.1.2.4</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54FDA0" w14:textId="7C91D0D9"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describe and critically appraise essential characteristics</w:t>
            </w:r>
            <w:r w:rsidR="00AE377C">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xml:space="preserve"> advantages and disadvantages of different health</w:t>
            </w:r>
            <w:r w:rsidR="00AE377C">
              <w:rPr>
                <w:rFonts w:asciiTheme="minorHAnsi" w:eastAsia="Calibri" w:hAnsiTheme="minorHAnsi" w:cstheme="minorHAnsi"/>
                <w:sz w:val="22"/>
                <w:lang w:val="en-GB"/>
              </w:rPr>
              <w:t>care</w:t>
            </w:r>
            <w:r w:rsidRPr="00305246">
              <w:rPr>
                <w:rFonts w:asciiTheme="minorHAnsi" w:eastAsia="Calibri" w:hAnsiTheme="minorHAnsi" w:cstheme="minorHAnsi"/>
                <w:sz w:val="22"/>
                <w:lang w:val="en-GB"/>
              </w:rPr>
              <w:t xml:space="preserve"> systems </w:t>
            </w:r>
            <w:r w:rsidR="00CA4BC3">
              <w:rPr>
                <w:rFonts w:asciiTheme="minorHAnsi" w:eastAsia="Calibri" w:hAnsiTheme="minorHAnsi" w:cstheme="minorHAnsi"/>
                <w:sz w:val="22"/>
                <w:lang w:val="en-GB"/>
              </w:rPr>
              <w:t>in the context of Planetary and Global H</w:t>
            </w:r>
            <w:r w:rsidRPr="00305246">
              <w:rPr>
                <w:rFonts w:asciiTheme="minorHAnsi" w:eastAsia="Calibri" w:hAnsiTheme="minorHAnsi" w:cstheme="minorHAnsi"/>
                <w:sz w:val="22"/>
                <w:lang w:val="en-GB"/>
              </w:rPr>
              <w:t>ealth.</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92C0C9" w14:textId="6B52F22D"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w:t>
            </w:r>
            <w:r w:rsidR="00AE377C">
              <w:rPr>
                <w:rFonts w:asciiTheme="minorHAnsi" w:eastAsia="Calibri" w:hAnsiTheme="minorHAnsi" w:cstheme="minorHAnsi"/>
                <w:sz w:val="22"/>
                <w:lang w:val="en-GB"/>
              </w:rPr>
              <w:t>imensions of access to health</w:t>
            </w:r>
            <w:r w:rsidRPr="00305246">
              <w:rPr>
                <w:rFonts w:asciiTheme="minorHAnsi" w:eastAsia="Calibri" w:hAnsiTheme="minorHAnsi" w:cstheme="minorHAnsi"/>
                <w:sz w:val="22"/>
                <w:lang w:val="en-GB"/>
              </w:rPr>
              <w:t>care (availability, access</w:t>
            </w:r>
            <w:r w:rsidR="00AE377C">
              <w:rPr>
                <w:rFonts w:asciiTheme="minorHAnsi" w:eastAsia="Calibri" w:hAnsiTheme="minorHAnsi" w:cstheme="minorHAnsi"/>
                <w:sz w:val="22"/>
                <w:lang w:val="en-GB"/>
              </w:rPr>
              <w:t>ibility</w:t>
            </w:r>
            <w:r w:rsidRPr="00305246">
              <w:rPr>
                <w:rFonts w:asciiTheme="minorHAnsi" w:eastAsia="Calibri" w:hAnsiTheme="minorHAnsi" w:cstheme="minorHAnsi"/>
                <w:sz w:val="22"/>
                <w:lang w:val="en-GB"/>
              </w:rPr>
              <w:t>, affordability, acceptability) </w:t>
            </w:r>
          </w:p>
        </w:tc>
      </w:tr>
      <w:tr w:rsidR="00633B2E" w:rsidRPr="00305246" w14:paraId="713B9E0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DD5E3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74DEC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92DD2B" w14:textId="23FF52EA"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WHO building blocks of a health</w:t>
            </w:r>
            <w:r w:rsidR="00AE377C">
              <w:rPr>
                <w:rFonts w:asciiTheme="minorHAnsi" w:eastAsia="Calibri" w:hAnsiTheme="minorHAnsi" w:cstheme="minorHAnsi"/>
                <w:sz w:val="22"/>
                <w:lang w:val="en-GB"/>
              </w:rPr>
              <w:t>care</w:t>
            </w:r>
            <w:r w:rsidRPr="00305246">
              <w:rPr>
                <w:rFonts w:asciiTheme="minorHAnsi" w:eastAsia="Calibri" w:hAnsiTheme="minorHAnsi" w:cstheme="minorHAnsi"/>
                <w:sz w:val="22"/>
                <w:lang w:val="en-GB"/>
              </w:rPr>
              <w:t xml:space="preserve"> system</w:t>
            </w:r>
          </w:p>
        </w:tc>
      </w:tr>
      <w:tr w:rsidR="00633B2E" w:rsidRPr="00305246" w14:paraId="116C803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2B33F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762DA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C32B9A" w14:textId="206C5CE0"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different financing systems and </w:t>
            </w:r>
            <w:r w:rsidR="00AE377C">
              <w:rPr>
                <w:rFonts w:asciiTheme="minorHAnsi" w:eastAsia="Calibri" w:hAnsiTheme="minorHAnsi" w:cstheme="minorHAnsi"/>
                <w:sz w:val="22"/>
                <w:lang w:val="en-GB"/>
              </w:rPr>
              <w:t>associated health</w:t>
            </w:r>
            <w:r w:rsidRPr="00305246">
              <w:rPr>
                <w:rFonts w:asciiTheme="minorHAnsi" w:eastAsia="Calibri" w:hAnsiTheme="minorHAnsi" w:cstheme="minorHAnsi"/>
                <w:sz w:val="22"/>
                <w:lang w:val="en-GB"/>
              </w:rPr>
              <w:t>care costs (e.g., tax-based, fee-based, out-of-pocket payments) </w:t>
            </w:r>
          </w:p>
        </w:tc>
      </w:tr>
      <w:tr w:rsidR="00633B2E" w:rsidRPr="00305246" w14:paraId="02AAC7C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7EE26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C0FE0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DF6176" w14:textId="0125727D" w:rsidR="00633B2E" w:rsidRPr="00305246" w:rsidRDefault="00AE377C"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sustainability </w:t>
            </w:r>
            <w:r w:rsidR="00633B2E" w:rsidRPr="00305246">
              <w:rPr>
                <w:rFonts w:asciiTheme="minorHAnsi" w:eastAsia="Calibri" w:hAnsiTheme="minorHAnsi" w:cstheme="minorHAnsi"/>
                <w:sz w:val="22"/>
                <w:lang w:val="en-GB"/>
              </w:rPr>
              <w:t>of health</w:t>
            </w:r>
            <w:r>
              <w:rPr>
                <w:rFonts w:asciiTheme="minorHAnsi" w:eastAsia="Calibri" w:hAnsiTheme="minorHAnsi" w:cstheme="minorHAnsi"/>
                <w:sz w:val="22"/>
                <w:lang w:val="en-GB"/>
              </w:rPr>
              <w:t>care systems (e.g., divestment in medical</w:t>
            </w:r>
            <w:r w:rsidR="00633B2E" w:rsidRPr="00305246">
              <w:rPr>
                <w:rFonts w:asciiTheme="minorHAnsi" w:eastAsia="Calibri" w:hAnsiTheme="minorHAnsi" w:cstheme="minorHAnsi"/>
                <w:sz w:val="22"/>
                <w:lang w:val="en-GB"/>
              </w:rPr>
              <w:t xml:space="preserve"> pension funds, low-emission medical institutions) </w:t>
            </w:r>
          </w:p>
        </w:tc>
      </w:tr>
      <w:tr w:rsidR="00633B2E" w:rsidRPr="00305246" w14:paraId="55FA31D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4C376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PH.1.2.5</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F59980" w14:textId="33AEAB0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r</w:t>
            </w:r>
            <w:r w:rsidR="00AE377C">
              <w:rPr>
                <w:rFonts w:asciiTheme="minorHAnsi" w:eastAsia="Calibri" w:hAnsiTheme="minorHAnsi" w:cstheme="minorHAnsi"/>
                <w:sz w:val="22"/>
                <w:lang w:val="en-GB"/>
              </w:rPr>
              <w:t>eflect on the impact of globaliz</w:t>
            </w:r>
            <w:r w:rsidRPr="00305246">
              <w:rPr>
                <w:rFonts w:asciiTheme="minorHAnsi" w:eastAsia="Calibri" w:hAnsiTheme="minorHAnsi" w:cstheme="minorHAnsi"/>
                <w:sz w:val="22"/>
                <w:lang w:val="en-GB"/>
              </w:rPr>
              <w:t>ation on health, health</w:t>
            </w:r>
            <w:r w:rsidR="00AE377C">
              <w:rPr>
                <w:rFonts w:asciiTheme="minorHAnsi" w:eastAsia="Calibri" w:hAnsiTheme="minorHAnsi" w:cstheme="minorHAnsi"/>
                <w:sz w:val="22"/>
                <w:lang w:val="en-GB"/>
              </w:rPr>
              <w:t>care systems and health</w:t>
            </w:r>
            <w:r w:rsidRPr="00305246">
              <w:rPr>
                <w:rFonts w:asciiTheme="minorHAnsi" w:eastAsia="Calibri" w:hAnsiTheme="minorHAnsi" w:cstheme="minorHAnsi"/>
                <w:sz w:val="22"/>
                <w:lang w:val="en-GB"/>
              </w:rPr>
              <w:t>care.</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0E7062" w14:textId="5A756EF2"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precautionary princ</w:t>
            </w:r>
            <w:r w:rsidR="00AE377C">
              <w:rPr>
                <w:rFonts w:asciiTheme="minorHAnsi" w:eastAsia="Calibri" w:hAnsiTheme="minorHAnsi" w:cstheme="minorHAnsi"/>
                <w:sz w:val="22"/>
                <w:lang w:val="en-GB"/>
              </w:rPr>
              <w:t>iple vs polluter-</w:t>
            </w:r>
            <w:r w:rsidRPr="00305246">
              <w:rPr>
                <w:rFonts w:asciiTheme="minorHAnsi" w:eastAsia="Calibri" w:hAnsiTheme="minorHAnsi" w:cstheme="minorHAnsi"/>
                <w:sz w:val="22"/>
                <w:lang w:val="en-GB"/>
              </w:rPr>
              <w:t>pays principle</w:t>
            </w:r>
          </w:p>
        </w:tc>
      </w:tr>
      <w:tr w:rsidR="00633B2E" w:rsidRPr="00305246" w14:paraId="5FE4B2A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5822C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3B4CA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F7FE54" w14:textId="049C7303"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global </w:t>
            </w:r>
            <w:r w:rsidR="00AE377C">
              <w:rPr>
                <w:rFonts w:asciiTheme="minorHAnsi" w:eastAsia="Calibri" w:hAnsiTheme="minorHAnsi" w:cstheme="minorHAnsi"/>
                <w:sz w:val="22"/>
                <w:lang w:val="en-GB"/>
              </w:rPr>
              <w:t>spread</w:t>
            </w:r>
            <w:r w:rsidRPr="00305246">
              <w:rPr>
                <w:rFonts w:asciiTheme="minorHAnsi" w:eastAsia="Calibri" w:hAnsiTheme="minorHAnsi" w:cstheme="minorHAnsi"/>
                <w:sz w:val="22"/>
                <w:lang w:val="en-GB"/>
              </w:rPr>
              <w:t xml:space="preserve"> of diseases </w:t>
            </w:r>
            <w:r w:rsidR="00AE377C">
              <w:rPr>
                <w:rFonts w:asciiTheme="minorHAnsi" w:eastAsia="Calibri" w:hAnsiTheme="minorHAnsi" w:cstheme="minorHAnsi"/>
                <w:sz w:val="22"/>
                <w:lang w:val="en-GB"/>
              </w:rPr>
              <w:t>associated with</w:t>
            </w:r>
            <w:r w:rsidRPr="00305246">
              <w:rPr>
                <w:rFonts w:asciiTheme="minorHAnsi" w:eastAsia="Calibri" w:hAnsiTheme="minorHAnsi" w:cstheme="minorHAnsi"/>
                <w:sz w:val="22"/>
                <w:lang w:val="en-GB"/>
              </w:rPr>
              <w:t xml:space="preserve"> trade and travel (e.g., during pandemics, </w:t>
            </w:r>
            <w:r w:rsidR="00AE377C">
              <w:rPr>
                <w:rFonts w:asciiTheme="minorHAnsi" w:eastAsia="Calibri" w:hAnsiTheme="minorHAnsi" w:cstheme="minorHAnsi"/>
                <w:sz w:val="22"/>
                <w:lang w:val="en-GB"/>
              </w:rPr>
              <w:t>spread</w:t>
            </w:r>
            <w:r w:rsidRPr="00305246">
              <w:rPr>
                <w:rFonts w:asciiTheme="minorHAnsi" w:eastAsia="Calibri" w:hAnsiTheme="minorHAnsi" w:cstheme="minorHAnsi"/>
                <w:sz w:val="22"/>
                <w:lang w:val="en-GB"/>
              </w:rPr>
              <w:t xml:space="preserve"> of vectors and agents </w:t>
            </w:r>
            <w:r w:rsidR="00AE377C">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global trade with plants and food)</w:t>
            </w:r>
          </w:p>
        </w:tc>
      </w:tr>
      <w:tr w:rsidR="00633B2E" w:rsidRPr="00305246" w14:paraId="2B8292E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A7B91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73A4A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818971" w14:textId="4699497A" w:rsidR="00633B2E" w:rsidRPr="00305246" w:rsidRDefault="00AE377C" w:rsidP="00AE377C">
            <w:pPr>
              <w:rPr>
                <w:rFonts w:asciiTheme="minorHAnsi" w:eastAsia="Calibri" w:hAnsiTheme="minorHAnsi" w:cstheme="minorHAnsi"/>
                <w:sz w:val="22"/>
                <w:lang w:val="en-GB"/>
              </w:rPr>
            </w:pPr>
            <w:r>
              <w:rPr>
                <w:rFonts w:asciiTheme="minorHAnsi" w:eastAsia="Calibri" w:hAnsiTheme="minorHAnsi" w:cstheme="minorHAnsi"/>
                <w:sz w:val="22"/>
                <w:lang w:val="en-GB"/>
              </w:rPr>
              <w:t>health workforce migration</w:t>
            </w:r>
            <w:r w:rsidR="00633B2E" w:rsidRPr="00305246">
              <w:rPr>
                <w:rFonts w:asciiTheme="minorHAnsi" w:eastAsia="Calibri" w:hAnsiTheme="minorHAnsi" w:cstheme="minorHAnsi"/>
                <w:sz w:val="22"/>
                <w:lang w:val="en-GB"/>
              </w:rPr>
              <w:t xml:space="preserve"> and the </w:t>
            </w:r>
            <w:r>
              <w:rPr>
                <w:rFonts w:asciiTheme="minorHAnsi" w:eastAsia="Calibri" w:hAnsiTheme="minorHAnsi" w:cstheme="minorHAnsi"/>
                <w:sz w:val="22"/>
                <w:lang w:val="en-GB"/>
              </w:rPr>
              <w:t xml:space="preserve">associated </w:t>
            </w:r>
            <w:r w:rsidR="00633B2E" w:rsidRPr="00305246">
              <w:rPr>
                <w:rFonts w:asciiTheme="minorHAnsi" w:eastAsia="Calibri" w:hAnsiTheme="minorHAnsi" w:cstheme="minorHAnsi"/>
                <w:sz w:val="22"/>
                <w:lang w:val="en-GB"/>
              </w:rPr>
              <w:t>brain drain </w:t>
            </w:r>
          </w:p>
        </w:tc>
      </w:tr>
      <w:tr w:rsidR="00633B2E" w:rsidRPr="00305246" w14:paraId="77993F8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4ACCD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A0FF9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791EA4" w14:textId="7E94E9DF"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inequalities </w:t>
            </w:r>
            <w:r w:rsidR="00AE377C">
              <w:rPr>
                <w:rFonts w:asciiTheme="minorHAnsi" w:eastAsia="Calibri" w:hAnsiTheme="minorHAnsi" w:cstheme="minorHAnsi"/>
                <w:sz w:val="22"/>
                <w:lang w:val="en-GB"/>
              </w:rPr>
              <w:t>caused by</w:t>
            </w:r>
            <w:r w:rsidRPr="00305246">
              <w:rPr>
                <w:rFonts w:asciiTheme="minorHAnsi" w:eastAsia="Calibri" w:hAnsiTheme="minorHAnsi" w:cstheme="minorHAnsi"/>
                <w:sz w:val="22"/>
                <w:lang w:val="en-GB"/>
              </w:rPr>
              <w:t xml:space="preserve"> global trade and investments </w:t>
            </w:r>
          </w:p>
        </w:tc>
      </w:tr>
      <w:tr w:rsidR="00633B2E" w:rsidRPr="00305246" w14:paraId="31B8EF2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2843D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BE6DF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8C4ED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vulnerability of migrants</w:t>
            </w:r>
          </w:p>
        </w:tc>
      </w:tr>
      <w:tr w:rsidR="00633B2E" w:rsidRPr="00305246" w14:paraId="3BF8627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BBD11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500C2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EE4C77" w14:textId="0CECD0CA"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transnational trade </w:t>
            </w:r>
            <w:r w:rsidR="00AE377C">
              <w:rPr>
                <w:rFonts w:asciiTheme="minorHAnsi" w:eastAsia="Calibri" w:hAnsiTheme="minorHAnsi" w:cstheme="minorHAnsi"/>
                <w:sz w:val="22"/>
                <w:lang w:val="en-GB"/>
              </w:rPr>
              <w:t>concerning the</w:t>
            </w:r>
            <w:r w:rsidRPr="00305246">
              <w:rPr>
                <w:rFonts w:asciiTheme="minorHAnsi" w:eastAsia="Calibri" w:hAnsiTheme="minorHAnsi" w:cstheme="minorHAnsi"/>
                <w:sz w:val="22"/>
                <w:lang w:val="en-GB"/>
              </w:rPr>
              <w:t xml:space="preserve"> availability, consumption, and marketing of harmful products </w:t>
            </w:r>
          </w:p>
        </w:tc>
      </w:tr>
      <w:tr w:rsidR="00633B2E" w:rsidRPr="00305246" w14:paraId="2B84518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E59AD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72D5E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848237" w14:textId="3584CCAD" w:rsidR="00633B2E" w:rsidRPr="00305246" w:rsidRDefault="00633B2E" w:rsidP="00AE377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marketing </w:t>
            </w:r>
            <w:r w:rsidR="00AE377C">
              <w:rPr>
                <w:rFonts w:asciiTheme="minorHAnsi" w:eastAsia="Calibri" w:hAnsiTheme="minorHAnsi" w:cstheme="minorHAnsi"/>
                <w:sz w:val="22"/>
                <w:lang w:val="en-GB"/>
              </w:rPr>
              <w:t>by</w:t>
            </w:r>
            <w:r w:rsidRPr="00305246">
              <w:rPr>
                <w:rFonts w:asciiTheme="minorHAnsi" w:eastAsia="Calibri" w:hAnsiTheme="minorHAnsi" w:cstheme="minorHAnsi"/>
                <w:sz w:val="22"/>
                <w:lang w:val="en-GB"/>
              </w:rPr>
              <w:t xml:space="preserve"> pharmaceutical </w:t>
            </w:r>
            <w:r w:rsidR="00AE377C">
              <w:rPr>
                <w:rFonts w:asciiTheme="minorHAnsi" w:eastAsia="Calibri" w:hAnsiTheme="minorHAnsi" w:cstheme="minorHAnsi"/>
                <w:sz w:val="22"/>
                <w:lang w:val="en-GB"/>
              </w:rPr>
              <w:t>companies</w:t>
            </w:r>
            <w:r w:rsidRPr="00305246">
              <w:rPr>
                <w:rFonts w:asciiTheme="minorHAnsi" w:eastAsia="Calibri" w:hAnsiTheme="minorHAnsi" w:cstheme="minorHAnsi"/>
                <w:sz w:val="22"/>
                <w:lang w:val="en-GB"/>
              </w:rPr>
              <w:t xml:space="preserve"> and </w:t>
            </w:r>
            <w:r w:rsidR="00AE377C">
              <w:rPr>
                <w:rFonts w:asciiTheme="minorHAnsi" w:eastAsia="Calibri" w:hAnsiTheme="minorHAnsi" w:cstheme="minorHAnsi"/>
                <w:sz w:val="22"/>
                <w:lang w:val="en-GB"/>
              </w:rPr>
              <w:t>other</w:t>
            </w:r>
            <w:r w:rsidRPr="00305246">
              <w:rPr>
                <w:rFonts w:asciiTheme="minorHAnsi" w:eastAsia="Calibri" w:hAnsiTheme="minorHAnsi" w:cstheme="minorHAnsi"/>
                <w:sz w:val="22"/>
                <w:lang w:val="en-GB"/>
              </w:rPr>
              <w:t xml:space="preserve"> corporations in the health</w:t>
            </w:r>
            <w:r w:rsidR="00AE377C">
              <w:rPr>
                <w:rFonts w:asciiTheme="minorHAnsi" w:eastAsia="Calibri" w:hAnsiTheme="minorHAnsi" w:cstheme="minorHAnsi"/>
                <w:sz w:val="22"/>
                <w:lang w:val="en-GB"/>
              </w:rPr>
              <w:t>care</w:t>
            </w:r>
            <w:r w:rsidRPr="00305246">
              <w:rPr>
                <w:rFonts w:asciiTheme="minorHAnsi" w:eastAsia="Calibri" w:hAnsiTheme="minorHAnsi" w:cstheme="minorHAnsi"/>
                <w:sz w:val="22"/>
                <w:lang w:val="en-GB"/>
              </w:rPr>
              <w:t xml:space="preserve"> sector (e.g., private clinics) </w:t>
            </w:r>
          </w:p>
        </w:tc>
      </w:tr>
      <w:tr w:rsidR="00633B2E" w:rsidRPr="00305246" w14:paraId="1D033BA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38377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B52D3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93A3E4" w14:textId="603D3051" w:rsidR="00633B2E" w:rsidRPr="00305246" w:rsidRDefault="00AE377C" w:rsidP="00D606F5">
            <w:pPr>
              <w:rPr>
                <w:rFonts w:asciiTheme="minorHAnsi" w:eastAsia="Calibri" w:hAnsiTheme="minorHAnsi" w:cstheme="minorHAnsi"/>
                <w:sz w:val="22"/>
                <w:lang w:val="en-GB"/>
              </w:rPr>
            </w:pPr>
            <w:r>
              <w:rPr>
                <w:rFonts w:asciiTheme="minorHAnsi" w:eastAsia="Calibri" w:hAnsiTheme="minorHAnsi" w:cstheme="minorHAnsi"/>
                <w:sz w:val="22"/>
                <w:lang w:val="en-GB"/>
              </w:rPr>
              <w:t>privatiz</w:t>
            </w:r>
            <w:r w:rsidR="00633B2E" w:rsidRPr="00305246">
              <w:rPr>
                <w:rFonts w:asciiTheme="minorHAnsi" w:eastAsia="Calibri" w:hAnsiTheme="minorHAnsi" w:cstheme="minorHAnsi"/>
                <w:sz w:val="22"/>
                <w:lang w:val="en-GB"/>
              </w:rPr>
              <w:t>ation of medical supply services</w:t>
            </w:r>
          </w:p>
        </w:tc>
      </w:tr>
      <w:tr w:rsidR="00633B2E" w:rsidRPr="00305246" w14:paraId="6FD9D24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14E0C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00A52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CBFDF1" w14:textId="35AAEF8E" w:rsidR="00633B2E" w:rsidRPr="00305246" w:rsidRDefault="00AE377C" w:rsidP="00D606F5">
            <w:pPr>
              <w:rPr>
                <w:rFonts w:asciiTheme="minorHAnsi" w:eastAsia="Calibri" w:hAnsiTheme="minorHAnsi" w:cstheme="minorHAnsi"/>
                <w:sz w:val="22"/>
                <w:lang w:val="en-GB"/>
              </w:rPr>
            </w:pPr>
            <w:r>
              <w:rPr>
                <w:rFonts w:asciiTheme="minorHAnsi" w:eastAsia="Calibri" w:hAnsiTheme="minorHAnsi" w:cstheme="minorHAnsi"/>
                <w:sz w:val="22"/>
                <w:lang w:val="en-GB"/>
              </w:rPr>
              <w:t>increase in antimicrobial resistance</w:t>
            </w:r>
          </w:p>
        </w:tc>
      </w:tr>
      <w:tr w:rsidR="00633B2E" w:rsidRPr="00305246" w14:paraId="376B66C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65C65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75CC1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323972C" w14:textId="52ACF3BD" w:rsidR="00633B2E" w:rsidRPr="00305246" w:rsidRDefault="008C625F" w:rsidP="00D606F5">
            <w:pPr>
              <w:rPr>
                <w:rFonts w:asciiTheme="minorHAnsi" w:eastAsia="Calibri" w:hAnsiTheme="minorHAnsi" w:cstheme="minorHAnsi"/>
                <w:sz w:val="22"/>
                <w:lang w:val="en-GB"/>
              </w:rPr>
            </w:pPr>
            <w:r>
              <w:rPr>
                <w:rFonts w:asciiTheme="minorHAnsi" w:eastAsia="Calibri" w:hAnsiTheme="minorHAnsi" w:cstheme="minorHAnsi"/>
                <w:sz w:val="22"/>
                <w:lang w:val="en-GB"/>
              </w:rPr>
              <w:t>beneficial impacts of globaliz</w:t>
            </w:r>
            <w:r w:rsidR="00633B2E" w:rsidRPr="00305246">
              <w:rPr>
                <w:rFonts w:asciiTheme="minorHAnsi" w:eastAsia="Calibri" w:hAnsiTheme="minorHAnsi" w:cstheme="minorHAnsi"/>
                <w:sz w:val="22"/>
                <w:lang w:val="en-GB"/>
              </w:rPr>
              <w:t>ation on health (e.g., increased availability of and access</w:t>
            </w:r>
            <w:r>
              <w:rPr>
                <w:rFonts w:asciiTheme="minorHAnsi" w:eastAsia="Calibri" w:hAnsiTheme="minorHAnsi" w:cstheme="minorHAnsi"/>
                <w:sz w:val="22"/>
                <w:lang w:val="en-GB"/>
              </w:rPr>
              <w:t xml:space="preserve"> to drugs and health</w:t>
            </w:r>
            <w:r w:rsidR="00633B2E" w:rsidRPr="00305246">
              <w:rPr>
                <w:rFonts w:asciiTheme="minorHAnsi" w:eastAsia="Calibri" w:hAnsiTheme="minorHAnsi" w:cstheme="minorHAnsi"/>
                <w:sz w:val="22"/>
                <w:lang w:val="en-GB"/>
              </w:rPr>
              <w:t>care services)</w:t>
            </w:r>
          </w:p>
        </w:tc>
      </w:tr>
      <w:tr w:rsidR="00633B2E" w:rsidRPr="00305246" w14:paraId="4C51602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5E4D5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PH.1.2.6</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C9F132" w14:textId="43AD9335" w:rsidR="00633B2E" w:rsidRPr="00305246" w:rsidRDefault="00633B2E" w:rsidP="008C625F">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name impo</w:t>
            </w:r>
            <w:r w:rsidR="008C625F">
              <w:rPr>
                <w:rFonts w:asciiTheme="minorHAnsi" w:eastAsia="Calibri" w:hAnsiTheme="minorHAnsi" w:cstheme="minorHAnsi"/>
                <w:sz w:val="22"/>
                <w:lang w:val="en-GB"/>
              </w:rPr>
              <w:t>rtant actors in the context of Planetary and Global H</w:t>
            </w:r>
            <w:r w:rsidRPr="00305246">
              <w:rPr>
                <w:rFonts w:asciiTheme="minorHAnsi" w:eastAsia="Calibri" w:hAnsiTheme="minorHAnsi" w:cstheme="minorHAnsi"/>
                <w:sz w:val="22"/>
                <w:lang w:val="en-GB"/>
              </w:rPr>
              <w:t xml:space="preserve">ealth </w:t>
            </w:r>
            <w:r w:rsidR="008C625F">
              <w:rPr>
                <w:rFonts w:asciiTheme="minorHAnsi" w:eastAsia="Calibri" w:hAnsiTheme="minorHAnsi" w:cstheme="minorHAnsi"/>
                <w:sz w:val="22"/>
                <w:lang w:val="en-GB"/>
              </w:rPr>
              <w:t>at</w:t>
            </w:r>
            <w:r w:rsidRPr="00305246">
              <w:rPr>
                <w:rFonts w:asciiTheme="minorHAnsi" w:eastAsia="Calibri" w:hAnsiTheme="minorHAnsi" w:cstheme="minorHAnsi"/>
                <w:sz w:val="22"/>
                <w:lang w:val="en-GB"/>
              </w:rPr>
              <w:t xml:space="preserve"> the local, national, and supranational level and appraise their tasks and responsibilities.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370F44" w14:textId="5726428E" w:rsidR="00633B2E" w:rsidRPr="00305246" w:rsidRDefault="00633B2E" w:rsidP="008C625F">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supranational actors: United Nations (U</w:t>
            </w:r>
            <w:r w:rsidR="008C625F">
              <w:rPr>
                <w:rFonts w:asciiTheme="minorHAnsi" w:eastAsia="Calibri" w:hAnsiTheme="minorHAnsi" w:cstheme="minorHAnsi"/>
                <w:sz w:val="22"/>
                <w:lang w:val="en-GB"/>
              </w:rPr>
              <w:t>N) and their affiliated organiz</w:t>
            </w:r>
            <w:r w:rsidRPr="00305246">
              <w:rPr>
                <w:rFonts w:asciiTheme="minorHAnsi" w:eastAsia="Calibri" w:hAnsiTheme="minorHAnsi" w:cstheme="minorHAnsi"/>
                <w:sz w:val="22"/>
                <w:lang w:val="en-GB"/>
              </w:rPr>
              <w:t xml:space="preserve">ations, especially WHO and </w:t>
            </w:r>
            <w:r w:rsidR="008C625F">
              <w:rPr>
                <w:rFonts w:asciiTheme="minorHAnsi" w:eastAsia="Calibri" w:hAnsiTheme="minorHAnsi" w:cstheme="minorHAnsi"/>
                <w:sz w:val="22"/>
                <w:lang w:val="en-GB"/>
              </w:rPr>
              <w:t>other organizations relevant for Planetary and Global Health</w:t>
            </w:r>
            <w:r w:rsidRPr="00305246">
              <w:rPr>
                <w:rFonts w:asciiTheme="minorHAnsi" w:eastAsia="Calibri" w:hAnsiTheme="minorHAnsi" w:cstheme="minorHAnsi"/>
                <w:sz w:val="22"/>
                <w:lang w:val="en-GB"/>
              </w:rPr>
              <w:t xml:space="preserve"> </w:t>
            </w:r>
            <w:r w:rsidR="008C625F">
              <w:rPr>
                <w:rFonts w:asciiTheme="minorHAnsi" w:eastAsia="Calibri" w:hAnsiTheme="minorHAnsi" w:cstheme="minorHAnsi"/>
                <w:sz w:val="22"/>
                <w:lang w:val="en-GB"/>
              </w:rPr>
              <w:t>(</w:t>
            </w:r>
            <w:r w:rsidRPr="00305246">
              <w:rPr>
                <w:rFonts w:asciiTheme="minorHAnsi" w:eastAsia="Calibri" w:hAnsiTheme="minorHAnsi" w:cstheme="minorHAnsi"/>
                <w:sz w:val="22"/>
                <w:lang w:val="en-GB"/>
              </w:rPr>
              <w:t>e.g., FAO, UNICEF, UNFPA, UNEP, UNFCCC</w:t>
            </w:r>
            <w:r w:rsidR="008C625F">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the World Bank</w:t>
            </w:r>
          </w:p>
        </w:tc>
      </w:tr>
      <w:tr w:rsidR="00633B2E" w:rsidRPr="00305246" w14:paraId="10F4F18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E341D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6298D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8F77D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private non-profit actors (e.g., foundations such as Bill and Melinda Gates Foundation or </w:t>
            </w:r>
            <w:proofErr w:type="spellStart"/>
            <w:r w:rsidRPr="00305246">
              <w:rPr>
                <w:rFonts w:asciiTheme="minorHAnsi" w:eastAsia="Calibri" w:hAnsiTheme="minorHAnsi" w:cstheme="minorHAnsi"/>
                <w:sz w:val="22"/>
                <w:lang w:val="en-GB"/>
              </w:rPr>
              <w:t>Wellcome</w:t>
            </w:r>
            <w:proofErr w:type="spellEnd"/>
            <w:r w:rsidRPr="00305246">
              <w:rPr>
                <w:rFonts w:asciiTheme="minorHAnsi" w:eastAsia="Calibri" w:hAnsiTheme="minorHAnsi" w:cstheme="minorHAnsi"/>
                <w:sz w:val="22"/>
                <w:lang w:val="en-GB"/>
              </w:rPr>
              <w:t xml:space="preserve"> Trust)</w:t>
            </w:r>
          </w:p>
        </w:tc>
      </w:tr>
      <w:tr w:rsidR="00633B2E" w:rsidRPr="00305246" w14:paraId="5E97704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E2CF7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3CDE2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22FED8" w14:textId="4147A3E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private for-profit actors (e.g., pharmaceutical or medical technology companies)</w:t>
            </w:r>
          </w:p>
        </w:tc>
      </w:tr>
      <w:tr w:rsidR="00633B2E" w:rsidRPr="00305246" w14:paraId="4FBCA3E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BBE68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88B25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2ED55F" w14:textId="38CAEBB8" w:rsidR="00633B2E" w:rsidRPr="00305246" w:rsidRDefault="008C625F" w:rsidP="00D606F5">
            <w:pPr>
              <w:rPr>
                <w:rFonts w:asciiTheme="minorHAnsi" w:eastAsia="Calibri" w:hAnsiTheme="minorHAnsi" w:cstheme="minorHAnsi"/>
                <w:sz w:val="22"/>
                <w:lang w:val="en-GB"/>
              </w:rPr>
            </w:pPr>
            <w:r>
              <w:rPr>
                <w:rFonts w:asciiTheme="minorHAnsi" w:eastAsia="Calibri" w:hAnsiTheme="minorHAnsi" w:cstheme="minorHAnsi"/>
                <w:sz w:val="22"/>
                <w:lang w:val="en-GB"/>
              </w:rPr>
              <w:t>civil society organiz</w:t>
            </w:r>
            <w:r w:rsidR="00633B2E" w:rsidRPr="00305246">
              <w:rPr>
                <w:rFonts w:asciiTheme="minorHAnsi" w:eastAsia="Calibri" w:hAnsiTheme="minorHAnsi" w:cstheme="minorHAnsi"/>
                <w:sz w:val="22"/>
                <w:lang w:val="en-GB"/>
              </w:rPr>
              <w:t xml:space="preserve">ations (e.g., Doctors </w:t>
            </w:r>
            <w:r w:rsidR="002C261C" w:rsidRPr="00305246">
              <w:rPr>
                <w:rFonts w:asciiTheme="minorHAnsi" w:eastAsia="Calibri" w:hAnsiTheme="minorHAnsi" w:cstheme="minorHAnsi"/>
                <w:sz w:val="22"/>
                <w:lang w:val="en-GB"/>
              </w:rPr>
              <w:t>W</w:t>
            </w:r>
            <w:r w:rsidR="00633B2E" w:rsidRPr="00305246">
              <w:rPr>
                <w:rFonts w:asciiTheme="minorHAnsi" w:eastAsia="Calibri" w:hAnsiTheme="minorHAnsi" w:cstheme="minorHAnsi"/>
                <w:sz w:val="22"/>
                <w:lang w:val="en-GB"/>
              </w:rPr>
              <w:t xml:space="preserve">ithout </w:t>
            </w:r>
            <w:r w:rsidR="002C261C" w:rsidRPr="00305246">
              <w:rPr>
                <w:rFonts w:asciiTheme="minorHAnsi" w:eastAsia="Calibri" w:hAnsiTheme="minorHAnsi" w:cstheme="minorHAnsi"/>
                <w:sz w:val="22"/>
                <w:lang w:val="en-GB"/>
              </w:rPr>
              <w:t>B</w:t>
            </w:r>
            <w:r w:rsidR="00633B2E" w:rsidRPr="00305246">
              <w:rPr>
                <w:rFonts w:asciiTheme="minorHAnsi" w:eastAsia="Calibri" w:hAnsiTheme="minorHAnsi" w:cstheme="minorHAnsi"/>
                <w:sz w:val="22"/>
                <w:lang w:val="en-GB"/>
              </w:rPr>
              <w:t>orders, Red Cross) </w:t>
            </w:r>
          </w:p>
        </w:tc>
      </w:tr>
      <w:tr w:rsidR="00633B2E" w:rsidRPr="00305246" w14:paraId="03E4262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E9DC9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BF913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331CC9" w14:textId="57937F83"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international alliances (e.g., Planetary Health Alliance, </w:t>
            </w:r>
            <w:proofErr w:type="spellStart"/>
            <w:r w:rsidRPr="00305246">
              <w:rPr>
                <w:rFonts w:asciiTheme="minorHAnsi" w:eastAsia="Calibri" w:hAnsiTheme="minorHAnsi" w:cstheme="minorHAnsi"/>
                <w:sz w:val="22"/>
                <w:lang w:val="en-GB"/>
              </w:rPr>
              <w:t>inVIVO</w:t>
            </w:r>
            <w:proofErr w:type="spellEnd"/>
            <w:r w:rsidRPr="00305246">
              <w:rPr>
                <w:rFonts w:asciiTheme="minorHAnsi" w:eastAsia="Calibri" w:hAnsiTheme="minorHAnsi" w:cstheme="minorHAnsi"/>
                <w:sz w:val="22"/>
                <w:lang w:val="en-GB"/>
              </w:rPr>
              <w:t xml:space="preserve"> Planetary Health Network, Consortium of Universities for Global Health, International Physicians for the Prevention of</w:t>
            </w:r>
            <w:r w:rsidR="008C625F">
              <w:rPr>
                <w:rFonts w:asciiTheme="minorHAnsi" w:eastAsia="Calibri" w:hAnsiTheme="minorHAnsi" w:cstheme="minorHAnsi"/>
                <w:sz w:val="22"/>
                <w:lang w:val="en-GB"/>
              </w:rPr>
              <w:t xml:space="preserve"> Nuclear War (IPPNW), People's Health M</w:t>
            </w:r>
            <w:r w:rsidRPr="00305246">
              <w:rPr>
                <w:rFonts w:asciiTheme="minorHAnsi" w:eastAsia="Calibri" w:hAnsiTheme="minorHAnsi" w:cstheme="minorHAnsi"/>
                <w:sz w:val="22"/>
                <w:lang w:val="en-GB"/>
              </w:rPr>
              <w:t>ovement)</w:t>
            </w:r>
          </w:p>
        </w:tc>
      </w:tr>
      <w:tr w:rsidR="00633B2E" w:rsidRPr="00305246" w14:paraId="329937A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97BB6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FCF1B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D32759" w14:textId="279CF678"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national alliances (e.g., Global Health Alliance Deutschland (GHA-D), Global Health Hub Germany (GHHG), German Alliance for Global Health Research (GLOHRA), </w:t>
            </w:r>
            <w:r w:rsidR="00DD51F9" w:rsidRPr="00305246">
              <w:rPr>
                <w:rFonts w:asciiTheme="minorHAnsi" w:eastAsia="Calibri" w:hAnsiTheme="minorHAnsi" w:cstheme="minorHAnsi"/>
                <w:sz w:val="22"/>
                <w:lang w:val="en-GB"/>
              </w:rPr>
              <w:t xml:space="preserve">German Alliance for Climate Change and Health </w:t>
            </w:r>
            <w:r w:rsidRPr="00305246">
              <w:rPr>
                <w:rFonts w:asciiTheme="minorHAnsi" w:eastAsia="Calibri" w:hAnsiTheme="minorHAnsi" w:cstheme="minorHAnsi"/>
                <w:sz w:val="22"/>
                <w:lang w:val="en-GB"/>
              </w:rPr>
              <w:t>(KLUG), Health For Future, Climate Psychology A</w:t>
            </w:r>
            <w:r w:rsidR="002C4B64">
              <w:rPr>
                <w:rFonts w:asciiTheme="minorHAnsi" w:eastAsia="Calibri" w:hAnsiTheme="minorHAnsi" w:cstheme="minorHAnsi"/>
                <w:sz w:val="22"/>
                <w:lang w:val="en-GB"/>
              </w:rPr>
              <w:t>lliance UK (CPA), Psychologists/</w:t>
            </w:r>
            <w:r w:rsidRPr="00305246">
              <w:rPr>
                <w:rFonts w:asciiTheme="minorHAnsi" w:eastAsia="Calibri" w:hAnsiTheme="minorHAnsi" w:cstheme="minorHAnsi"/>
                <w:sz w:val="22"/>
                <w:lang w:val="en-GB"/>
              </w:rPr>
              <w:t xml:space="preserve">Psychotherapists For Future </w:t>
            </w:r>
            <w:r w:rsidR="002C261C" w:rsidRPr="00305246">
              <w:rPr>
                <w:rFonts w:asciiTheme="minorHAnsi" w:eastAsia="Calibri" w:hAnsiTheme="minorHAnsi" w:cstheme="minorHAnsi"/>
                <w:sz w:val="22"/>
                <w:lang w:val="en-GB"/>
              </w:rPr>
              <w:t>Germany</w:t>
            </w:r>
            <w:r w:rsidRPr="00305246">
              <w:rPr>
                <w:rFonts w:asciiTheme="minorHAnsi" w:eastAsia="Calibri" w:hAnsiTheme="minorHAnsi" w:cstheme="minorHAnsi"/>
                <w:sz w:val="22"/>
                <w:lang w:val="en-GB"/>
              </w:rPr>
              <w:t>)</w:t>
            </w:r>
          </w:p>
        </w:tc>
      </w:tr>
      <w:tr w:rsidR="00633B2E" w:rsidRPr="00305246" w14:paraId="78E7ACD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F8F5F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008E3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5DE359" w14:textId="4A38FF2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science (e.g., Potsdam-Institute for Climate Impact Research, Wuppertal Institut</w:t>
            </w:r>
            <w:r w:rsidR="002C4B64">
              <w:rPr>
                <w:rFonts w:asciiTheme="minorHAnsi" w:eastAsia="Calibri" w:hAnsiTheme="minorHAnsi" w:cstheme="minorHAnsi"/>
                <w:sz w:val="22"/>
                <w:lang w:val="en-GB"/>
              </w:rPr>
              <w:t>e</w:t>
            </w:r>
            <w:r w:rsidRPr="00305246">
              <w:rPr>
                <w:rFonts w:asciiTheme="minorHAnsi" w:eastAsia="Calibri" w:hAnsiTheme="minorHAnsi" w:cstheme="minorHAnsi"/>
                <w:sz w:val="22"/>
                <w:lang w:val="en-GB"/>
              </w:rPr>
              <w:t>)</w:t>
            </w:r>
          </w:p>
        </w:tc>
      </w:tr>
      <w:tr w:rsidR="00633B2E" w:rsidRPr="00305246" w14:paraId="1DDA200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B8EFE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PH.1.2.7</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D931D6" w14:textId="1B706665" w:rsidR="00633B2E" w:rsidRPr="00305246" w:rsidRDefault="00633B2E" w:rsidP="002C4B64">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describe important concepts and initiatives to reduce health inequalities and in</w:t>
            </w:r>
            <w:r w:rsidR="002C4B64">
              <w:rPr>
                <w:rFonts w:asciiTheme="minorHAnsi" w:eastAsia="Calibri" w:hAnsiTheme="minorHAnsi" w:cstheme="minorHAnsi"/>
                <w:sz w:val="22"/>
                <w:lang w:val="en-GB"/>
              </w:rPr>
              <w:t>equities as well as to improve Planetary and Global H</w:t>
            </w:r>
            <w:r w:rsidRPr="00305246">
              <w:rPr>
                <w:rFonts w:asciiTheme="minorHAnsi" w:eastAsia="Calibri" w:hAnsiTheme="minorHAnsi" w:cstheme="minorHAnsi"/>
                <w:sz w:val="22"/>
                <w:lang w:val="en-GB"/>
              </w:rPr>
              <w:t>ealth.</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59B74F" w14:textId="7746A5FE"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U</w:t>
            </w:r>
            <w:r w:rsidR="002C4B64">
              <w:rPr>
                <w:rFonts w:asciiTheme="minorHAnsi" w:eastAsia="Calibri" w:hAnsiTheme="minorHAnsi" w:cstheme="minorHAnsi"/>
                <w:sz w:val="22"/>
                <w:lang w:val="en-GB"/>
              </w:rPr>
              <w:t>N Convention on Human R</w:t>
            </w:r>
            <w:r w:rsidRPr="00305246">
              <w:rPr>
                <w:rFonts w:asciiTheme="minorHAnsi" w:eastAsia="Calibri" w:hAnsiTheme="minorHAnsi" w:cstheme="minorHAnsi"/>
                <w:sz w:val="22"/>
                <w:lang w:val="en-GB"/>
              </w:rPr>
              <w:t>ights </w:t>
            </w:r>
          </w:p>
        </w:tc>
      </w:tr>
      <w:tr w:rsidR="00633B2E" w:rsidRPr="00305246" w14:paraId="7074D18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0A72B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DFEB1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49A61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Millennium Development Goals (MDGs) and Sustainable Development Goals (SDGs)</w:t>
            </w:r>
          </w:p>
        </w:tc>
      </w:tr>
      <w:tr w:rsidR="00633B2E" w:rsidRPr="00305246" w14:paraId="7A14595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975C2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B7D0E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D74F9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development cooperation and humanitarian aid </w:t>
            </w:r>
          </w:p>
        </w:tc>
      </w:tr>
      <w:tr w:rsidR="00633B2E" w:rsidRPr="00305246" w14:paraId="2FB3E72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B485D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7F997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30518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Ottawa Charter for Health Promotion</w:t>
            </w:r>
          </w:p>
        </w:tc>
      </w:tr>
      <w:tr w:rsidR="00633B2E" w:rsidRPr="00305246" w14:paraId="18CB053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B7B7D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14391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DF624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Lancet Commission on Health and Climate Change, Lancet Countdown on Health and Climate Change, EAT-Lancet Commission </w:t>
            </w:r>
          </w:p>
        </w:tc>
      </w:tr>
      <w:tr w:rsidR="00633B2E" w:rsidRPr="00305246" w14:paraId="3C5F7F0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94796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03585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61B4B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Universal Health Coverage</w:t>
            </w:r>
          </w:p>
        </w:tc>
      </w:tr>
      <w:tr w:rsidR="00633B2E" w:rsidRPr="00305246" w14:paraId="2518C23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998E4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F520D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FA0ED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Health in all Policies</w:t>
            </w:r>
          </w:p>
        </w:tc>
      </w:tr>
      <w:tr w:rsidR="00633B2E" w:rsidRPr="00305246" w14:paraId="18037E0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DFD64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2D40C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1A24D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Club of Rome</w:t>
            </w:r>
          </w:p>
        </w:tc>
      </w:tr>
      <w:tr w:rsidR="00633B2E" w:rsidRPr="00305246" w14:paraId="483E556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06C86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430CE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52F2E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Conference of Parties (COP)</w:t>
            </w:r>
          </w:p>
        </w:tc>
      </w:tr>
      <w:tr w:rsidR="00633B2E" w:rsidRPr="00305246" w14:paraId="4936080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5FFC9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69ACA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1087C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social, commercial, political, and economic determinants of health</w:t>
            </w:r>
          </w:p>
        </w:tc>
      </w:tr>
      <w:tr w:rsidR="00633B2E" w:rsidRPr="00305246" w14:paraId="1DAA15F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DFD95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A22A7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44BA4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International Health Regulations (IHR)</w:t>
            </w:r>
          </w:p>
        </w:tc>
      </w:tr>
      <w:tr w:rsidR="00633B2E" w:rsidRPr="00305246" w14:paraId="5C13167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19BA7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12316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FD3626"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climate justice</w:t>
            </w:r>
          </w:p>
        </w:tc>
      </w:tr>
      <w:tr w:rsidR="00633B2E" w:rsidRPr="00305246" w14:paraId="600352F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5191B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502C6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C4BFEA" w14:textId="75B5EA72" w:rsidR="00633B2E" w:rsidRPr="00305246" w:rsidRDefault="002C261C" w:rsidP="002C4B64">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w:t>
            </w:r>
            <w:r w:rsidR="00633B2E" w:rsidRPr="00305246">
              <w:rPr>
                <w:rFonts w:asciiTheme="minorHAnsi" w:eastAsia="Calibri" w:hAnsiTheme="minorHAnsi" w:cstheme="minorHAnsi"/>
                <w:sz w:val="22"/>
                <w:lang w:val="en-GB"/>
              </w:rPr>
              <w:t xml:space="preserve">oughnut </w:t>
            </w:r>
            <w:r w:rsidRPr="00305246">
              <w:rPr>
                <w:rFonts w:asciiTheme="minorHAnsi" w:eastAsia="Calibri" w:hAnsiTheme="minorHAnsi" w:cstheme="minorHAnsi"/>
                <w:sz w:val="22"/>
                <w:lang w:val="en-GB"/>
              </w:rPr>
              <w:t>E</w:t>
            </w:r>
            <w:r w:rsidR="00633B2E" w:rsidRPr="00305246">
              <w:rPr>
                <w:rFonts w:asciiTheme="minorHAnsi" w:eastAsia="Calibri" w:hAnsiTheme="minorHAnsi" w:cstheme="minorHAnsi"/>
                <w:sz w:val="22"/>
                <w:lang w:val="en-GB"/>
              </w:rPr>
              <w:t xml:space="preserve">conomics (safe operating space for human activities within planetary boundaries </w:t>
            </w:r>
            <w:r w:rsidR="002C4B64">
              <w:rPr>
                <w:rFonts w:asciiTheme="minorHAnsi" w:eastAsia="Calibri" w:hAnsiTheme="minorHAnsi" w:cstheme="minorHAnsi"/>
                <w:sz w:val="22"/>
                <w:lang w:val="en-GB"/>
              </w:rPr>
              <w:t xml:space="preserve">based on </w:t>
            </w:r>
            <w:r w:rsidR="00633B2E" w:rsidRPr="00305246">
              <w:rPr>
                <w:rFonts w:asciiTheme="minorHAnsi" w:eastAsia="Calibri" w:hAnsiTheme="minorHAnsi" w:cstheme="minorHAnsi"/>
                <w:sz w:val="22"/>
                <w:lang w:val="en-GB"/>
              </w:rPr>
              <w:t>social and health equity)</w:t>
            </w:r>
          </w:p>
        </w:tc>
      </w:tr>
      <w:tr w:rsidR="00633B2E" w:rsidRPr="00305246" w14:paraId="19B540D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91C6B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8101D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2F96B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social-ecological transformation</w:t>
            </w:r>
          </w:p>
        </w:tc>
      </w:tr>
      <w:tr w:rsidR="00633B2E" w:rsidRPr="00305246" w14:paraId="51892D5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84926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F258A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3F897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ecological, social, and economic sustainability</w:t>
            </w:r>
          </w:p>
        </w:tc>
      </w:tr>
      <w:tr w:rsidR="00633B2E" w:rsidRPr="00305246" w14:paraId="4965231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9D224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39803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F8D08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resilience (e.g., sense of coherence, mindfulness, emotional reflective methods)</w:t>
            </w:r>
          </w:p>
        </w:tc>
      </w:tr>
      <w:tr w:rsidR="00633B2E" w:rsidRPr="00305246" w14:paraId="611E929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FEE9F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636C3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3A997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biophilia</w:t>
            </w:r>
          </w:p>
        </w:tc>
      </w:tr>
      <w:tr w:rsidR="00633B2E" w:rsidRPr="00305246" w14:paraId="7521A9F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EAB0A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88C66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30F486" w14:textId="725C5893"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governance (regulato</w:t>
            </w:r>
            <w:r w:rsidR="005F7EC3">
              <w:rPr>
                <w:rFonts w:asciiTheme="minorHAnsi" w:eastAsia="Calibri" w:hAnsiTheme="minorHAnsi" w:cstheme="minorHAnsi"/>
                <w:sz w:val="22"/>
                <w:lang w:val="en-GB"/>
              </w:rPr>
              <w:t xml:space="preserve">ry and steering mechanisms, </w:t>
            </w:r>
            <w:r w:rsidR="005F7EC3" w:rsidRPr="005F7EC3">
              <w:rPr>
                <w:rFonts w:asciiTheme="minorHAnsi" w:eastAsia="Calibri" w:hAnsiTheme="minorHAnsi" w:cstheme="minorHAnsi"/>
                <w:i/>
                <w:sz w:val="22"/>
                <w:lang w:val="en-GB"/>
              </w:rPr>
              <w:t>inter alia</w:t>
            </w:r>
            <w:r w:rsidR="005F7EC3">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xml:space="preserve"> to implement international agreements)</w:t>
            </w:r>
          </w:p>
        </w:tc>
      </w:tr>
      <w:tr w:rsidR="00633B2E" w:rsidRPr="00305246" w14:paraId="3988C4C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82988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21B88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B0CBD7"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systems thinking, complexity science, Earth systems science</w:t>
            </w:r>
          </w:p>
        </w:tc>
      </w:tr>
      <w:tr w:rsidR="00633B2E" w:rsidRPr="00305246" w14:paraId="3A8FF87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F2FA8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82429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419F7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leverage points, social tipping points</w:t>
            </w:r>
          </w:p>
        </w:tc>
      </w:tr>
      <w:tr w:rsidR="00633B2E" w:rsidRPr="00305246" w14:paraId="14BAF18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3CC63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8C76D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B891B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ecological footprint, political handprint</w:t>
            </w:r>
          </w:p>
        </w:tc>
      </w:tr>
      <w:tr w:rsidR="00633B2E" w:rsidRPr="00305246" w14:paraId="6906C1C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D0659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D534E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5A875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efficiency, consistency, and sufficiency as sustainability strategies </w:t>
            </w:r>
          </w:p>
        </w:tc>
      </w:tr>
      <w:tr w:rsidR="00633B2E" w:rsidRPr="00305246" w14:paraId="71B76FD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452A2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6F678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E43AF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Peace through Health/Medical Peace Work</w:t>
            </w:r>
          </w:p>
        </w:tc>
      </w:tr>
      <w:tr w:rsidR="00633B2E" w:rsidRPr="00305246" w14:paraId="7761D23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AF8E9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PH.1.2.8</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FD3036" w14:textId="5736E6B3" w:rsidR="00633B2E" w:rsidRPr="00305246" w:rsidRDefault="00633B2E" w:rsidP="005F7EC3">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explain and critically reflec</w:t>
            </w:r>
            <w:r w:rsidR="005F7EC3">
              <w:rPr>
                <w:rFonts w:asciiTheme="minorHAnsi" w:eastAsia="Calibri" w:hAnsiTheme="minorHAnsi" w:cstheme="minorHAnsi"/>
                <w:sz w:val="22"/>
                <w:lang w:val="en-GB"/>
              </w:rPr>
              <w:t>t on the historical origins of Planetary and Global H</w:t>
            </w:r>
            <w:r w:rsidRPr="00305246">
              <w:rPr>
                <w:rFonts w:asciiTheme="minorHAnsi" w:eastAsia="Calibri" w:hAnsiTheme="minorHAnsi" w:cstheme="minorHAnsi"/>
                <w:sz w:val="22"/>
                <w:lang w:val="en-GB"/>
              </w:rPr>
              <w:t xml:space="preserve">ealth </w:t>
            </w:r>
            <w:r w:rsidR="005F7EC3">
              <w:rPr>
                <w:rFonts w:asciiTheme="minorHAnsi" w:eastAsia="Calibri" w:hAnsiTheme="minorHAnsi" w:cstheme="minorHAnsi"/>
                <w:sz w:val="22"/>
                <w:lang w:val="en-GB"/>
              </w:rPr>
              <w:t>and</w:t>
            </w:r>
            <w:r w:rsidRPr="00305246">
              <w:rPr>
                <w:rFonts w:asciiTheme="minorHAnsi" w:eastAsia="Calibri" w:hAnsiTheme="minorHAnsi" w:cstheme="minorHAnsi"/>
                <w:sz w:val="22"/>
                <w:lang w:val="en-GB"/>
              </w:rPr>
              <w:t xml:space="preserve"> power relations in </w:t>
            </w:r>
            <w:r w:rsidR="005F7EC3">
              <w:rPr>
                <w:rFonts w:asciiTheme="minorHAnsi" w:eastAsia="Calibri" w:hAnsiTheme="minorHAnsi" w:cstheme="minorHAnsi"/>
                <w:sz w:val="22"/>
                <w:lang w:val="en-GB"/>
              </w:rPr>
              <w:t>historical</w:t>
            </w:r>
            <w:r w:rsidRPr="00305246">
              <w:rPr>
                <w:rFonts w:asciiTheme="minorHAnsi" w:eastAsia="Calibri" w:hAnsiTheme="minorHAnsi" w:cstheme="minorHAnsi"/>
                <w:sz w:val="22"/>
                <w:lang w:val="en-GB"/>
              </w:rPr>
              <w:t xml:space="preserve"> and current contexts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2F51C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Primary Health Care / Alma Ata Declaration </w:t>
            </w:r>
          </w:p>
        </w:tc>
      </w:tr>
      <w:tr w:rsidR="00633B2E" w:rsidRPr="00305246" w14:paraId="00D75AC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C9FF9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5F108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091E2D"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roots of tropical medicine and development cooperation in colonialism </w:t>
            </w:r>
          </w:p>
        </w:tc>
      </w:tr>
      <w:tr w:rsidR="00633B2E" w:rsidRPr="00305246" w14:paraId="2491829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C1264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E66A4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880E17" w14:textId="425EC934" w:rsidR="00633B2E" w:rsidRPr="00305246" w:rsidRDefault="005F7EC3" w:rsidP="005F7EC3">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differences and </w:t>
            </w:r>
            <w:r w:rsidR="00633B2E" w:rsidRPr="00305246">
              <w:rPr>
                <w:rFonts w:asciiTheme="minorHAnsi" w:eastAsia="Calibri" w:hAnsiTheme="minorHAnsi" w:cstheme="minorHAnsi"/>
                <w:sz w:val="22"/>
                <w:lang w:val="en-GB"/>
              </w:rPr>
              <w:t xml:space="preserve">overlaps </w:t>
            </w:r>
            <w:r>
              <w:rPr>
                <w:rFonts w:asciiTheme="minorHAnsi" w:eastAsia="Calibri" w:hAnsiTheme="minorHAnsi" w:cstheme="minorHAnsi"/>
                <w:sz w:val="22"/>
                <w:lang w:val="en-GB"/>
              </w:rPr>
              <w:t>between Public - International - Global - One - Eco - Planetary H</w:t>
            </w:r>
            <w:r w:rsidR="00633B2E" w:rsidRPr="00305246">
              <w:rPr>
                <w:rFonts w:asciiTheme="minorHAnsi" w:eastAsia="Calibri" w:hAnsiTheme="minorHAnsi" w:cstheme="minorHAnsi"/>
                <w:sz w:val="22"/>
                <w:lang w:val="en-GB"/>
              </w:rPr>
              <w:t>ealth</w:t>
            </w:r>
          </w:p>
        </w:tc>
      </w:tr>
      <w:tr w:rsidR="00633B2E" w:rsidRPr="00305246" w14:paraId="3835E6C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4AB1F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9A40E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B88E3E" w14:textId="052B27DA"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lin</w:t>
            </w:r>
            <w:r w:rsidR="005F7EC3">
              <w:rPr>
                <w:rFonts w:asciiTheme="minorHAnsi" w:eastAsia="Calibri" w:hAnsiTheme="minorHAnsi" w:cstheme="minorHAnsi"/>
                <w:sz w:val="22"/>
                <w:lang w:val="en-GB"/>
              </w:rPr>
              <w:t>ks between neo-colonialism and Global H</w:t>
            </w:r>
            <w:r w:rsidRPr="00305246">
              <w:rPr>
                <w:rFonts w:asciiTheme="minorHAnsi" w:eastAsia="Calibri" w:hAnsiTheme="minorHAnsi" w:cstheme="minorHAnsi"/>
                <w:sz w:val="22"/>
                <w:lang w:val="en-GB"/>
              </w:rPr>
              <w:t>ealth </w:t>
            </w:r>
          </w:p>
        </w:tc>
      </w:tr>
      <w:tr w:rsidR="00633B2E" w:rsidRPr="00305246" w14:paraId="5EAA92D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590FA47E"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w:t>
            </w:r>
          </w:p>
        </w:tc>
        <w:tc>
          <w:tcPr>
            <w:tcW w:w="5694"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482667D0" w14:textId="7D2826BC" w:rsidR="00633B2E" w:rsidRPr="00305246" w:rsidRDefault="00486CF7" w:rsidP="00D606F5">
            <w:pPr>
              <w:rPr>
                <w:rFonts w:asciiTheme="minorHAnsi" w:eastAsia="Calibri" w:hAnsiTheme="minorHAnsi" w:cstheme="minorHAnsi"/>
                <w:sz w:val="22"/>
                <w:lang w:val="en-GB"/>
              </w:rPr>
            </w:pPr>
            <w:r w:rsidRPr="00486CF7">
              <w:rPr>
                <w:rFonts w:asciiTheme="minorHAnsi" w:eastAsia="Calibri" w:hAnsiTheme="minorHAnsi" w:cstheme="minorHAnsi"/>
                <w:sz w:val="22"/>
                <w:lang w:val="en-GB"/>
              </w:rPr>
              <w:t>Graduates reflect on their responsibility to maintain and foster health and the natural and societal systems on which it depends and demonstrate relevant competencies</w:t>
            </w:r>
            <w:r w:rsidR="00633B2E" w:rsidRPr="00305246">
              <w:rPr>
                <w:rFonts w:asciiTheme="minorHAnsi" w:eastAsia="Calibri" w:hAnsiTheme="minorHAnsi" w:cstheme="minorHAnsi"/>
                <w:sz w:val="22"/>
                <w:lang w:val="en-GB"/>
              </w:rPr>
              <w:t>. </w:t>
            </w:r>
          </w:p>
        </w:tc>
        <w:tc>
          <w:tcPr>
            <w:tcW w:w="7259"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046981F0" w14:textId="77777777" w:rsidR="00633B2E" w:rsidRPr="00305246" w:rsidRDefault="00633B2E" w:rsidP="00D606F5">
            <w:pPr>
              <w:rPr>
                <w:rFonts w:asciiTheme="minorHAnsi" w:eastAsia="Calibri" w:hAnsiTheme="minorHAnsi" w:cstheme="minorHAnsi"/>
                <w:sz w:val="22"/>
                <w:lang w:val="en-GB"/>
              </w:rPr>
            </w:pPr>
          </w:p>
        </w:tc>
      </w:tr>
      <w:tr w:rsidR="00633B2E" w:rsidRPr="00305246" w14:paraId="1BFFD07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50CFA32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PH.2.1</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48B3350F" w14:textId="5FD6E41F" w:rsidR="00633B2E" w:rsidRPr="00305246" w:rsidRDefault="00486CF7" w:rsidP="00D606F5">
            <w:pPr>
              <w:rPr>
                <w:rFonts w:asciiTheme="minorHAnsi" w:eastAsia="Calibri" w:hAnsiTheme="minorHAnsi" w:cstheme="minorHAnsi"/>
                <w:sz w:val="22"/>
                <w:lang w:val="en-GB"/>
              </w:rPr>
            </w:pPr>
            <w:r w:rsidRPr="00486CF7">
              <w:rPr>
                <w:rFonts w:asciiTheme="minorHAnsi" w:eastAsia="Calibri" w:hAnsiTheme="minorHAnsi" w:cstheme="minorHAnsi"/>
                <w:sz w:val="22"/>
                <w:lang w:val="en-GB"/>
              </w:rPr>
              <w:t>They describe areas requiring transformative change to enable health within planetary boundaries and identify concepts and actors to implement transformative change processes.</w:t>
            </w:r>
            <w:r w:rsidR="00633B2E" w:rsidRPr="00305246">
              <w:rPr>
                <w:rFonts w:asciiTheme="minorHAnsi" w:eastAsia="Calibri" w:hAnsiTheme="minorHAnsi" w:cstheme="minorHAnsi"/>
                <w:sz w:val="22"/>
                <w:lang w:val="en-GB"/>
              </w:rPr>
              <w:t xml:space="preserve"> They can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1E076023" w14:textId="77777777" w:rsidR="00633B2E" w:rsidRPr="00305246" w:rsidRDefault="00633B2E" w:rsidP="00D606F5">
            <w:pPr>
              <w:rPr>
                <w:rFonts w:asciiTheme="minorHAnsi" w:eastAsia="Calibri" w:hAnsiTheme="minorHAnsi" w:cstheme="minorHAnsi"/>
                <w:sz w:val="22"/>
                <w:lang w:val="en-GB"/>
              </w:rPr>
            </w:pPr>
          </w:p>
        </w:tc>
      </w:tr>
      <w:tr w:rsidR="00633B2E" w:rsidRPr="00305246" w14:paraId="47ED463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ED567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PH.2.1.1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1A3EDD" w14:textId="7C392004" w:rsidR="00633B2E" w:rsidRPr="00305246" w:rsidRDefault="00633B2E" w:rsidP="00486CF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identify needs for transformation in d</w:t>
            </w:r>
            <w:r w:rsidR="00486CF7">
              <w:rPr>
                <w:rFonts w:asciiTheme="minorHAnsi" w:eastAsia="Calibri" w:hAnsiTheme="minorHAnsi" w:cstheme="minorHAnsi"/>
                <w:sz w:val="22"/>
                <w:lang w:val="en-GB"/>
              </w:rPr>
              <w:t>ifferent societal sectors necessary for healthy liv</w:t>
            </w:r>
            <w:r w:rsidRPr="00305246">
              <w:rPr>
                <w:rFonts w:asciiTheme="minorHAnsi" w:eastAsia="Calibri" w:hAnsiTheme="minorHAnsi" w:cstheme="minorHAnsi"/>
                <w:sz w:val="22"/>
                <w:lang w:val="en-GB"/>
              </w:rPr>
              <w:t>e</w:t>
            </w:r>
            <w:r w:rsidR="00486CF7">
              <w:rPr>
                <w:rFonts w:asciiTheme="minorHAnsi" w:eastAsia="Calibri" w:hAnsiTheme="minorHAnsi" w:cstheme="minorHAnsi"/>
                <w:sz w:val="22"/>
                <w:lang w:val="en-GB"/>
              </w:rPr>
              <w:t>s</w:t>
            </w:r>
            <w:r w:rsidRPr="00305246">
              <w:rPr>
                <w:rFonts w:asciiTheme="minorHAnsi" w:eastAsia="Calibri" w:hAnsiTheme="minorHAnsi" w:cstheme="minorHAnsi"/>
                <w:sz w:val="22"/>
                <w:lang w:val="en-GB"/>
              </w:rPr>
              <w:t xml:space="preserve"> within planetary boundaries.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EA69E4" w14:textId="655DF6D2" w:rsidR="00633B2E" w:rsidRPr="00305246" w:rsidRDefault="00486CF7"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food system transition</w:t>
            </w:r>
          </w:p>
        </w:tc>
      </w:tr>
      <w:tr w:rsidR="00633B2E" w:rsidRPr="00305246" w14:paraId="34FD67B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AB858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2E1B7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E1015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mobility transition</w:t>
            </w:r>
          </w:p>
        </w:tc>
      </w:tr>
      <w:tr w:rsidR="00633B2E" w:rsidRPr="00305246" w14:paraId="55CC44A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3A935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33DE4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E329EC"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land-use and agricultural transition</w:t>
            </w:r>
          </w:p>
        </w:tc>
      </w:tr>
      <w:tr w:rsidR="00633B2E" w:rsidRPr="00305246" w14:paraId="50117E8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72E00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098E8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AE12BC"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energy transition</w:t>
            </w:r>
          </w:p>
        </w:tc>
      </w:tr>
      <w:tr w:rsidR="00633B2E" w:rsidRPr="00305246" w14:paraId="57E35C8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2FDEC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825B0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EBC4A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economic and consumption transition</w:t>
            </w:r>
          </w:p>
        </w:tc>
      </w:tr>
      <w:tr w:rsidR="00633B2E" w:rsidRPr="00305246" w14:paraId="1697FFF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62AE6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C9275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F8105A" w14:textId="33B89592" w:rsidR="00633B2E" w:rsidRPr="00305246" w:rsidRDefault="00BC00D8" w:rsidP="00BC00D8">
            <w:pPr>
              <w:rPr>
                <w:rFonts w:asciiTheme="minorHAnsi" w:eastAsia="Calibri" w:hAnsiTheme="minorHAnsi" w:cstheme="minorHAnsi"/>
                <w:sz w:val="22"/>
                <w:lang w:val="en-GB"/>
              </w:rPr>
            </w:pPr>
            <w:r>
              <w:rPr>
                <w:rFonts w:asciiTheme="minorHAnsi" w:eastAsia="Calibri" w:hAnsiTheme="minorHAnsi" w:cstheme="minorHAnsi"/>
                <w:sz w:val="22"/>
                <w:lang w:val="en-GB"/>
              </w:rPr>
              <w:t>transition towards</w:t>
            </w:r>
            <w:r w:rsidR="00633B2E" w:rsidRPr="00305246">
              <w:rPr>
                <w:rFonts w:asciiTheme="minorHAnsi" w:eastAsia="Calibri" w:hAnsiTheme="minorHAnsi" w:cstheme="minorHAnsi"/>
                <w:sz w:val="22"/>
                <w:lang w:val="en-GB"/>
              </w:rPr>
              <w:t xml:space="preserve"> sustainable health</w:t>
            </w:r>
            <w:r>
              <w:rPr>
                <w:rFonts w:asciiTheme="minorHAnsi" w:eastAsia="Calibri" w:hAnsiTheme="minorHAnsi" w:cstheme="minorHAnsi"/>
                <w:sz w:val="22"/>
                <w:lang w:val="en-GB"/>
              </w:rPr>
              <w:t>care</w:t>
            </w:r>
          </w:p>
        </w:tc>
      </w:tr>
      <w:tr w:rsidR="00633B2E" w:rsidRPr="00305246" w14:paraId="621BA09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42CA0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4DEDB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1A6ABDA" w14:textId="0FD9EE3A" w:rsidR="00633B2E" w:rsidRPr="00305246" w:rsidRDefault="00633B2E" w:rsidP="00C031C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changes in legal </w:t>
            </w:r>
            <w:r w:rsidR="00C031CE">
              <w:rPr>
                <w:rFonts w:asciiTheme="minorHAnsi" w:eastAsia="Calibri" w:hAnsiTheme="minorHAnsi" w:cstheme="minorHAnsi"/>
                <w:sz w:val="22"/>
                <w:lang w:val="en-GB"/>
              </w:rPr>
              <w:t>frameworks</w:t>
            </w:r>
            <w:r w:rsidRPr="00305246">
              <w:rPr>
                <w:rFonts w:asciiTheme="minorHAnsi" w:eastAsia="Calibri" w:hAnsiTheme="minorHAnsi" w:cstheme="minorHAnsi"/>
                <w:sz w:val="22"/>
                <w:lang w:val="en-GB"/>
              </w:rPr>
              <w:t xml:space="preserve"> and interpretation of existing legislation</w:t>
            </w:r>
          </w:p>
        </w:tc>
      </w:tr>
      <w:tr w:rsidR="00633B2E" w:rsidRPr="00305246" w14:paraId="049E261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EC84E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B2F5F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0930E7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transformation of societal norms and values</w:t>
            </w:r>
          </w:p>
        </w:tc>
      </w:tr>
      <w:tr w:rsidR="00633B2E" w:rsidRPr="00305246" w14:paraId="31443B8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2767A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BFD60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8256AE"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transformation of political and fiscal conditions</w:t>
            </w:r>
          </w:p>
        </w:tc>
      </w:tr>
      <w:tr w:rsidR="00633B2E" w:rsidRPr="00305246" w14:paraId="6BE39B5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0CCDB8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PH.2.1.2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E0ECE5D" w14:textId="35824BDA" w:rsidR="00633B2E" w:rsidRPr="00305246" w:rsidRDefault="00633B2E" w:rsidP="00C031C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describe the potential of interventions </w:t>
            </w:r>
            <w:r w:rsidR="00C031CE">
              <w:rPr>
                <w:rFonts w:asciiTheme="minorHAnsi" w:eastAsia="Calibri" w:hAnsiTheme="minorHAnsi" w:cstheme="minorHAnsi"/>
                <w:sz w:val="22"/>
                <w:lang w:val="en-GB"/>
              </w:rPr>
              <w:t xml:space="preserve">with positive effects on both the </w:t>
            </w:r>
            <w:r w:rsidRPr="00305246">
              <w:rPr>
                <w:rFonts w:asciiTheme="minorHAnsi" w:eastAsia="Calibri" w:hAnsiTheme="minorHAnsi" w:cstheme="minorHAnsi"/>
                <w:sz w:val="22"/>
                <w:lang w:val="en-GB"/>
              </w:rPr>
              <w:t xml:space="preserve">environment and </w:t>
            </w:r>
            <w:r w:rsidR="00C031CE">
              <w:rPr>
                <w:rFonts w:asciiTheme="minorHAnsi" w:eastAsia="Calibri" w:hAnsiTheme="minorHAnsi" w:cstheme="minorHAnsi"/>
                <w:sz w:val="22"/>
                <w:lang w:val="en-GB"/>
              </w:rPr>
              <w:t>human h</w:t>
            </w:r>
            <w:r w:rsidRPr="00305246">
              <w:rPr>
                <w:rFonts w:asciiTheme="minorHAnsi" w:eastAsia="Calibri" w:hAnsiTheme="minorHAnsi" w:cstheme="minorHAnsi"/>
                <w:sz w:val="22"/>
                <w:lang w:val="en-GB"/>
              </w:rPr>
              <w:t>ealth (intervention</w:t>
            </w:r>
            <w:r w:rsidR="00C031CE">
              <w:rPr>
                <w:rFonts w:asciiTheme="minorHAnsi" w:eastAsia="Calibri" w:hAnsiTheme="minorHAnsi" w:cstheme="minorHAnsi"/>
                <w:sz w:val="22"/>
                <w:lang w:val="en-GB"/>
              </w:rPr>
              <w:t>s</w:t>
            </w:r>
            <w:r w:rsidRPr="00305246">
              <w:rPr>
                <w:rFonts w:asciiTheme="minorHAnsi" w:eastAsia="Calibri" w:hAnsiTheme="minorHAnsi" w:cstheme="minorHAnsi"/>
                <w:sz w:val="22"/>
                <w:lang w:val="en-GB"/>
              </w:rPr>
              <w:t xml:space="preserve"> with co-benefits).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0FBD71" w14:textId="7F555A9E" w:rsidR="00633B2E" w:rsidRPr="00305246" w:rsidRDefault="00633B2E" w:rsidP="00A5621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sufficiency-oriented </w:t>
            </w:r>
            <w:r w:rsidR="00C031CE">
              <w:rPr>
                <w:rFonts w:asciiTheme="minorHAnsi" w:eastAsia="Calibri" w:hAnsiTheme="minorHAnsi" w:cstheme="minorHAnsi"/>
                <w:sz w:val="22"/>
                <w:lang w:val="en-GB"/>
              </w:rPr>
              <w:t>interventions</w:t>
            </w:r>
            <w:r w:rsidRPr="00305246">
              <w:rPr>
                <w:rFonts w:asciiTheme="minorHAnsi" w:eastAsia="Calibri" w:hAnsiTheme="minorHAnsi" w:cstheme="minorHAnsi"/>
                <w:sz w:val="22"/>
                <w:lang w:val="en-GB"/>
              </w:rPr>
              <w:t xml:space="preserve"> such as expan</w:t>
            </w:r>
            <w:r w:rsidR="00C031CE">
              <w:rPr>
                <w:rFonts w:asciiTheme="minorHAnsi" w:eastAsia="Calibri" w:hAnsiTheme="minorHAnsi" w:cstheme="minorHAnsi"/>
                <w:sz w:val="22"/>
                <w:lang w:val="en-GB"/>
              </w:rPr>
              <w:t>ding</w:t>
            </w:r>
            <w:r w:rsidRPr="00305246">
              <w:rPr>
                <w:rFonts w:asciiTheme="minorHAnsi" w:eastAsia="Calibri" w:hAnsiTheme="minorHAnsi" w:cstheme="minorHAnsi"/>
                <w:sz w:val="22"/>
                <w:lang w:val="en-GB"/>
              </w:rPr>
              <w:t xml:space="preserve"> cycling and pedestrian </w:t>
            </w:r>
            <w:r w:rsidR="00C031CE">
              <w:rPr>
                <w:rFonts w:asciiTheme="minorHAnsi" w:eastAsia="Calibri" w:hAnsiTheme="minorHAnsi" w:cstheme="minorHAnsi"/>
                <w:sz w:val="22"/>
                <w:lang w:val="en-GB"/>
              </w:rPr>
              <w:t>infrastructure</w:t>
            </w:r>
            <w:r w:rsidRPr="00305246">
              <w:rPr>
                <w:rFonts w:asciiTheme="minorHAnsi" w:eastAsia="Calibri" w:hAnsiTheme="minorHAnsi" w:cstheme="minorHAnsi"/>
                <w:sz w:val="22"/>
                <w:lang w:val="en-GB"/>
              </w:rPr>
              <w:t>, transformation of parking spaces in</w:t>
            </w:r>
            <w:r w:rsidR="00C031CE">
              <w:rPr>
                <w:rFonts w:asciiTheme="minorHAnsi" w:eastAsia="Calibri" w:hAnsiTheme="minorHAnsi" w:cstheme="minorHAnsi"/>
                <w:sz w:val="22"/>
                <w:lang w:val="en-GB"/>
              </w:rPr>
              <w:t>to</w:t>
            </w:r>
            <w:r w:rsidRPr="00305246">
              <w:rPr>
                <w:rFonts w:asciiTheme="minorHAnsi" w:eastAsia="Calibri" w:hAnsiTheme="minorHAnsi" w:cstheme="minorHAnsi"/>
                <w:sz w:val="22"/>
                <w:lang w:val="en-GB"/>
              </w:rPr>
              <w:t xml:space="preserve"> public green spaces, </w:t>
            </w:r>
            <w:r w:rsidR="00A56218">
              <w:rPr>
                <w:rFonts w:asciiTheme="minorHAnsi" w:eastAsia="Calibri" w:hAnsiTheme="minorHAnsi" w:cstheme="minorHAnsi"/>
                <w:sz w:val="22"/>
                <w:lang w:val="en-GB"/>
              </w:rPr>
              <w:t>fare-f</w:t>
            </w:r>
            <w:r w:rsidRPr="00305246">
              <w:rPr>
                <w:rFonts w:asciiTheme="minorHAnsi" w:eastAsia="Calibri" w:hAnsiTheme="minorHAnsi" w:cstheme="minorHAnsi"/>
                <w:sz w:val="22"/>
                <w:lang w:val="en-GB"/>
              </w:rPr>
              <w:t>ree public transport system</w:t>
            </w:r>
            <w:r w:rsidR="00A56218">
              <w:rPr>
                <w:rFonts w:asciiTheme="minorHAnsi" w:eastAsia="Calibri" w:hAnsiTheme="minorHAnsi" w:cstheme="minorHAnsi"/>
                <w:sz w:val="22"/>
                <w:lang w:val="en-GB"/>
              </w:rPr>
              <w:t>s</w:t>
            </w:r>
          </w:p>
        </w:tc>
      </w:tr>
      <w:tr w:rsidR="00633B2E" w:rsidRPr="00305246" w14:paraId="060EAAC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CAA1F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B50A8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60B50E" w14:textId="1072D7DC" w:rsidR="00633B2E" w:rsidRPr="00305246" w:rsidRDefault="00633B2E" w:rsidP="00A5621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expansion of renewable energ</w:t>
            </w:r>
            <w:r w:rsidR="00A56218">
              <w:rPr>
                <w:rFonts w:asciiTheme="minorHAnsi" w:eastAsia="Calibri" w:hAnsiTheme="minorHAnsi" w:cstheme="minorHAnsi"/>
                <w:sz w:val="22"/>
                <w:lang w:val="en-GB"/>
              </w:rPr>
              <w:t>y production</w:t>
            </w:r>
            <w:r w:rsidRPr="00305246">
              <w:rPr>
                <w:rFonts w:asciiTheme="minorHAnsi" w:eastAsia="Calibri" w:hAnsiTheme="minorHAnsi" w:cstheme="minorHAnsi"/>
                <w:sz w:val="22"/>
                <w:lang w:val="en-GB"/>
              </w:rPr>
              <w:t xml:space="preserve"> (e.g., </w:t>
            </w:r>
            <w:r w:rsidR="00A56218">
              <w:rPr>
                <w:rFonts w:asciiTheme="minorHAnsi" w:eastAsia="Calibri" w:hAnsiTheme="minorHAnsi" w:cstheme="minorHAnsi"/>
                <w:sz w:val="22"/>
                <w:lang w:val="en-GB"/>
              </w:rPr>
              <w:t>solar and wind energy)</w:t>
            </w:r>
            <w:r w:rsidRPr="00305246">
              <w:rPr>
                <w:rFonts w:asciiTheme="minorHAnsi" w:eastAsia="Calibri" w:hAnsiTheme="minorHAnsi" w:cstheme="minorHAnsi"/>
                <w:sz w:val="22"/>
                <w:lang w:val="en-GB"/>
              </w:rPr>
              <w:t xml:space="preserve"> reduces air pollution and </w:t>
            </w:r>
            <w:r w:rsidR="00A56218">
              <w:rPr>
                <w:rFonts w:asciiTheme="minorHAnsi" w:eastAsia="Calibri" w:hAnsiTheme="minorHAnsi" w:cstheme="minorHAnsi"/>
                <w:sz w:val="22"/>
                <w:lang w:val="en-GB"/>
              </w:rPr>
              <w:t xml:space="preserve">associated </w:t>
            </w:r>
            <w:r w:rsidRPr="00305246">
              <w:rPr>
                <w:rFonts w:asciiTheme="minorHAnsi" w:eastAsia="Calibri" w:hAnsiTheme="minorHAnsi" w:cstheme="minorHAnsi"/>
                <w:sz w:val="22"/>
                <w:lang w:val="en-GB"/>
              </w:rPr>
              <w:t>diseases (e.g., respiratory, cardiovascular)</w:t>
            </w:r>
          </w:p>
        </w:tc>
      </w:tr>
      <w:tr w:rsidR="00633B2E" w:rsidRPr="00305246" w14:paraId="0035CB0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BAAC8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7A544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00AE91" w14:textId="177B278D" w:rsidR="00633B2E" w:rsidRPr="00305246" w:rsidRDefault="00633B2E" w:rsidP="00A5621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expansion of ur</w:t>
            </w:r>
            <w:r w:rsidR="00A56218">
              <w:rPr>
                <w:rFonts w:asciiTheme="minorHAnsi" w:eastAsia="Calibri" w:hAnsiTheme="minorHAnsi" w:cstheme="minorHAnsi"/>
                <w:sz w:val="22"/>
                <w:lang w:val="en-GB"/>
              </w:rPr>
              <w:t>ban green spaces (e.g., parks)</w:t>
            </w:r>
            <w:r w:rsidRPr="00305246">
              <w:rPr>
                <w:rFonts w:asciiTheme="minorHAnsi" w:eastAsia="Calibri" w:hAnsiTheme="minorHAnsi" w:cstheme="minorHAnsi"/>
                <w:sz w:val="22"/>
                <w:lang w:val="en-GB"/>
              </w:rPr>
              <w:t xml:space="preserve"> reduces</w:t>
            </w:r>
            <w:r w:rsidR="00A56218">
              <w:rPr>
                <w:rFonts w:asciiTheme="minorHAnsi" w:eastAsia="Calibri" w:hAnsiTheme="minorHAnsi" w:cstheme="minorHAnsi"/>
                <w:sz w:val="22"/>
                <w:lang w:val="en-GB"/>
              </w:rPr>
              <w:t xml:space="preserve"> the</w:t>
            </w:r>
            <w:r w:rsidRPr="00305246">
              <w:rPr>
                <w:rFonts w:asciiTheme="minorHAnsi" w:eastAsia="Calibri" w:hAnsiTheme="minorHAnsi" w:cstheme="minorHAnsi"/>
                <w:sz w:val="22"/>
                <w:lang w:val="en-GB"/>
              </w:rPr>
              <w:t xml:space="preserve"> urban heat island effect and </w:t>
            </w:r>
            <w:r w:rsidR="00A56218">
              <w:rPr>
                <w:rFonts w:asciiTheme="minorHAnsi" w:eastAsia="Calibri" w:hAnsiTheme="minorHAnsi" w:cstheme="minorHAnsi"/>
                <w:sz w:val="22"/>
                <w:lang w:val="en-GB"/>
              </w:rPr>
              <w:t>improves</w:t>
            </w:r>
            <w:r w:rsidRPr="00305246">
              <w:rPr>
                <w:rFonts w:asciiTheme="minorHAnsi" w:eastAsia="Calibri" w:hAnsiTheme="minorHAnsi" w:cstheme="minorHAnsi"/>
                <w:sz w:val="22"/>
                <w:lang w:val="en-GB"/>
              </w:rPr>
              <w:t xml:space="preserve"> psychological wellbeing</w:t>
            </w:r>
          </w:p>
        </w:tc>
      </w:tr>
      <w:tr w:rsidR="00633B2E" w:rsidRPr="00305246" w14:paraId="13C78B3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BB1AB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FCE7C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538FFD" w14:textId="0E381827" w:rsidR="00633B2E" w:rsidRPr="00305246" w:rsidRDefault="00A56218" w:rsidP="00A56218">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promotion of </w:t>
            </w:r>
            <w:r w:rsidR="00633B2E" w:rsidRPr="00305246">
              <w:rPr>
                <w:rFonts w:asciiTheme="minorHAnsi" w:eastAsia="Calibri" w:hAnsiTheme="minorHAnsi" w:cstheme="minorHAnsi"/>
                <w:sz w:val="22"/>
                <w:lang w:val="en-GB"/>
              </w:rPr>
              <w:t xml:space="preserve">active transport (e.g., expansion of cycling and </w:t>
            </w:r>
            <w:r>
              <w:rPr>
                <w:rFonts w:asciiTheme="minorHAnsi" w:eastAsia="Calibri" w:hAnsiTheme="minorHAnsi" w:cstheme="minorHAnsi"/>
                <w:sz w:val="22"/>
                <w:lang w:val="en-GB"/>
              </w:rPr>
              <w:t>pedestrian infrastructure)</w:t>
            </w:r>
            <w:r w:rsidR="00633B2E" w:rsidRPr="00305246">
              <w:rPr>
                <w:rFonts w:asciiTheme="minorHAnsi" w:eastAsia="Calibri" w:hAnsiTheme="minorHAnsi" w:cstheme="minorHAnsi"/>
                <w:sz w:val="22"/>
                <w:lang w:val="en-GB"/>
              </w:rPr>
              <w:t xml:space="preserve"> reduces air pollution and lifestyle-related morbidity (e.g., metabolic syndrome)</w:t>
            </w:r>
          </w:p>
        </w:tc>
      </w:tr>
      <w:tr w:rsidR="00633B2E" w:rsidRPr="00305246" w14:paraId="4DDEF81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34A08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00772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3E7C78A" w14:textId="22E48FF7" w:rsidR="00633B2E" w:rsidRPr="00305246" w:rsidRDefault="00A56218" w:rsidP="00A56218">
            <w:pPr>
              <w:rPr>
                <w:rFonts w:asciiTheme="minorHAnsi" w:eastAsia="Calibri" w:hAnsiTheme="minorHAnsi" w:cstheme="minorHAnsi"/>
                <w:sz w:val="22"/>
                <w:lang w:val="en-GB"/>
              </w:rPr>
            </w:pPr>
            <w:r>
              <w:rPr>
                <w:rFonts w:asciiTheme="minorHAnsi" w:eastAsia="Calibri" w:hAnsiTheme="minorHAnsi" w:cstheme="minorHAnsi"/>
                <w:sz w:val="22"/>
                <w:lang w:val="en-GB"/>
              </w:rPr>
              <w:t>expansion of e</w:t>
            </w:r>
            <w:r w:rsidR="00633B2E" w:rsidRPr="00305246">
              <w:rPr>
                <w:rFonts w:asciiTheme="minorHAnsi" w:eastAsia="Calibri" w:hAnsiTheme="minorHAnsi" w:cstheme="minorHAnsi"/>
                <w:sz w:val="22"/>
                <w:lang w:val="en-GB"/>
              </w:rPr>
              <w:t>-mobility reduces air pollution and associated diseases (e.g., respiratory, cardiovascular) </w:t>
            </w:r>
          </w:p>
        </w:tc>
      </w:tr>
      <w:tr w:rsidR="00633B2E" w:rsidRPr="00305246" w14:paraId="5EC12AB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DF4C1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77C74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023F6D5" w14:textId="039283E5" w:rsidR="00633B2E" w:rsidRPr="00305246" w:rsidRDefault="00A56218" w:rsidP="00A56218">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promotion of </w:t>
            </w:r>
            <w:r w:rsidR="00633B2E" w:rsidRPr="00305246">
              <w:rPr>
                <w:rFonts w:asciiTheme="minorHAnsi" w:eastAsia="Calibri" w:hAnsiTheme="minorHAnsi" w:cstheme="minorHAnsi"/>
                <w:sz w:val="22"/>
                <w:lang w:val="en-GB"/>
              </w:rPr>
              <w:t>predominantly plant-based diets (e.g., flexitarian) reduces habitat fragmentation amongst others and diet-</w:t>
            </w:r>
            <w:r>
              <w:rPr>
                <w:rFonts w:asciiTheme="minorHAnsi" w:eastAsia="Calibri" w:hAnsiTheme="minorHAnsi" w:cstheme="minorHAnsi"/>
                <w:sz w:val="22"/>
                <w:lang w:val="en-GB"/>
              </w:rPr>
              <w:t>related</w:t>
            </w:r>
            <w:r w:rsidR="00633B2E" w:rsidRPr="00305246">
              <w:rPr>
                <w:rFonts w:asciiTheme="minorHAnsi" w:eastAsia="Calibri" w:hAnsiTheme="minorHAnsi" w:cstheme="minorHAnsi"/>
                <w:sz w:val="22"/>
                <w:lang w:val="en-GB"/>
              </w:rPr>
              <w:t xml:space="preserve"> morbidity (e.g., diseases </w:t>
            </w:r>
            <w:r>
              <w:rPr>
                <w:rFonts w:asciiTheme="minorHAnsi" w:eastAsia="Calibri" w:hAnsiTheme="minorHAnsi" w:cstheme="minorHAnsi"/>
                <w:sz w:val="22"/>
                <w:lang w:val="en-GB"/>
              </w:rPr>
              <w:t>associated with the</w:t>
            </w:r>
            <w:r w:rsidR="00633B2E" w:rsidRPr="00305246">
              <w:rPr>
                <w:rFonts w:asciiTheme="minorHAnsi" w:eastAsia="Calibri" w:hAnsiTheme="minorHAnsi" w:cstheme="minorHAnsi"/>
                <w:sz w:val="22"/>
                <w:lang w:val="en-GB"/>
              </w:rPr>
              <w:t xml:space="preserve"> metabolic syndrome) </w:t>
            </w:r>
          </w:p>
        </w:tc>
      </w:tr>
      <w:tr w:rsidR="00633B2E" w:rsidRPr="00305246" w14:paraId="0B01B85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90601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C2E8E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46DFFF9" w14:textId="44DCFD22" w:rsidR="00633B2E" w:rsidRPr="00305246" w:rsidRDefault="00633B2E" w:rsidP="007D545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maintenance of natural habitats (e.g., </w:t>
            </w:r>
            <w:r w:rsidR="007D5458">
              <w:rPr>
                <w:rFonts w:asciiTheme="minorHAnsi" w:eastAsia="Calibri" w:hAnsiTheme="minorHAnsi" w:cstheme="minorHAnsi"/>
                <w:sz w:val="22"/>
                <w:lang w:val="en-GB"/>
              </w:rPr>
              <w:t>agroforestry</w:t>
            </w:r>
            <w:r w:rsidRPr="00305246">
              <w:rPr>
                <w:rFonts w:asciiTheme="minorHAnsi" w:eastAsia="Calibri" w:hAnsiTheme="minorHAnsi" w:cstheme="minorHAnsi"/>
                <w:sz w:val="22"/>
                <w:lang w:val="en-GB"/>
              </w:rPr>
              <w:t xml:space="preserve">, regenerative agriculture) - reduces biodiversity loss and </w:t>
            </w:r>
            <w:r w:rsidR="007D5458">
              <w:rPr>
                <w:rFonts w:asciiTheme="minorHAnsi" w:eastAsia="Calibri" w:hAnsiTheme="minorHAnsi" w:cstheme="minorHAnsi"/>
                <w:sz w:val="22"/>
                <w:lang w:val="en-GB"/>
              </w:rPr>
              <w:t xml:space="preserve">the </w:t>
            </w:r>
            <w:r w:rsidRPr="00305246">
              <w:rPr>
                <w:rFonts w:asciiTheme="minorHAnsi" w:eastAsia="Calibri" w:hAnsiTheme="minorHAnsi" w:cstheme="minorHAnsi"/>
                <w:sz w:val="22"/>
                <w:lang w:val="en-GB"/>
              </w:rPr>
              <w:t>risk of zoonoses </w:t>
            </w:r>
          </w:p>
        </w:tc>
      </w:tr>
      <w:tr w:rsidR="00633B2E" w:rsidRPr="00305246" w14:paraId="05FAEE6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08D27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80082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FC5E550" w14:textId="3660F4C2" w:rsidR="00633B2E" w:rsidRPr="00305246" w:rsidRDefault="007D5458" w:rsidP="007D5458">
            <w:pPr>
              <w:rPr>
                <w:rFonts w:asciiTheme="minorHAnsi" w:eastAsia="Calibri" w:hAnsiTheme="minorHAnsi" w:cstheme="minorHAnsi"/>
                <w:sz w:val="22"/>
                <w:lang w:val="en-GB"/>
              </w:rPr>
            </w:pPr>
            <w:r>
              <w:rPr>
                <w:rFonts w:asciiTheme="minorHAnsi" w:eastAsia="Calibri" w:hAnsiTheme="minorHAnsi" w:cstheme="minorHAnsi"/>
                <w:sz w:val="22"/>
                <w:lang w:val="en-GB"/>
              </w:rPr>
              <w:t>circular economy</w:t>
            </w:r>
            <w:r w:rsidR="00633B2E" w:rsidRPr="00305246">
              <w:rPr>
                <w:rFonts w:asciiTheme="minorHAnsi" w:eastAsia="Calibri" w:hAnsiTheme="minorHAnsi" w:cstheme="minorHAnsi"/>
                <w:sz w:val="22"/>
                <w:lang w:val="en-GB"/>
              </w:rPr>
              <w:t xml:space="preserve"> reduces chemical pollution and associated morbidity (e.g., exposure to endocrine disruptors and microplastic) </w:t>
            </w:r>
          </w:p>
        </w:tc>
      </w:tr>
      <w:tr w:rsidR="00633B2E" w:rsidRPr="00305246" w14:paraId="4D35A9D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99A69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97A96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4B562D" w14:textId="3CA6A19D" w:rsidR="00633B2E" w:rsidRPr="00305246" w:rsidRDefault="00633B2E" w:rsidP="007D545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energy efficient and health promoting housing reduces greenhouse gas emissions and housing-related morbidity (e.g., through moist and cold)</w:t>
            </w:r>
          </w:p>
        </w:tc>
      </w:tr>
      <w:tr w:rsidR="00633B2E" w:rsidRPr="00305246" w14:paraId="597B904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A3C6D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PH.2.1.3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0F977E" w14:textId="6BA8A5D7" w:rsidR="00633B2E" w:rsidRPr="00305246" w:rsidRDefault="00633B2E" w:rsidP="00EE4041">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2C261C" w:rsidRPr="00305246">
              <w:rPr>
                <w:rFonts w:asciiTheme="minorHAnsi" w:eastAsia="Calibri" w:hAnsiTheme="minorHAnsi" w:cstheme="minorHAnsi"/>
                <w:sz w:val="22"/>
                <w:lang w:val="en-GB"/>
              </w:rPr>
              <w:t>characterize</w:t>
            </w:r>
            <w:r w:rsidRPr="00305246">
              <w:rPr>
                <w:rFonts w:asciiTheme="minorHAnsi" w:eastAsia="Calibri" w:hAnsiTheme="minorHAnsi" w:cstheme="minorHAnsi"/>
                <w:sz w:val="22"/>
                <w:lang w:val="en-GB"/>
              </w:rPr>
              <w:t xml:space="preserve"> institutions such as kindergartens, schools, </w:t>
            </w:r>
            <w:r w:rsidR="002C261C" w:rsidRPr="00305246">
              <w:rPr>
                <w:rFonts w:asciiTheme="minorHAnsi" w:eastAsia="Calibri" w:hAnsiTheme="minorHAnsi" w:cstheme="minorHAnsi"/>
                <w:sz w:val="22"/>
                <w:lang w:val="en-GB"/>
              </w:rPr>
              <w:t>companies</w:t>
            </w:r>
            <w:r w:rsidRPr="00305246">
              <w:rPr>
                <w:rFonts w:asciiTheme="minorHAnsi" w:eastAsia="Calibri" w:hAnsiTheme="minorHAnsi" w:cstheme="minorHAnsi"/>
                <w:sz w:val="22"/>
                <w:lang w:val="en-GB"/>
              </w:rPr>
              <w:t xml:space="preserve">, or associations as important settings for </w:t>
            </w:r>
            <w:r w:rsidR="00EE4041">
              <w:rPr>
                <w:rFonts w:asciiTheme="minorHAnsi" w:eastAsia="Calibri" w:hAnsiTheme="minorHAnsi" w:cstheme="minorHAnsi"/>
                <w:sz w:val="22"/>
                <w:lang w:val="en-GB"/>
              </w:rPr>
              <w:t>transformative change</w:t>
            </w:r>
            <w:r w:rsidRPr="00305246">
              <w:rPr>
                <w:rFonts w:asciiTheme="minorHAnsi" w:eastAsia="Calibri" w:hAnsiTheme="minorHAnsi" w:cstheme="minorHAnsi"/>
                <w:sz w:val="22"/>
                <w:lang w:val="en-GB"/>
              </w:rPr>
              <w:t xml:space="preserve"> processes.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33ACD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healthy and sustainable communal catering (e.g., school or company cafeterias) </w:t>
            </w:r>
          </w:p>
        </w:tc>
      </w:tr>
      <w:tr w:rsidR="00633B2E" w:rsidRPr="00305246" w14:paraId="5EE59A8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5B90A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C9EF4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ED33B6" w14:textId="305FE3A5" w:rsidR="00633B2E" w:rsidRPr="00305246" w:rsidRDefault="00633B2E" w:rsidP="00695E40">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integrati</w:t>
            </w:r>
            <w:r w:rsidR="00695E40">
              <w:rPr>
                <w:rFonts w:asciiTheme="minorHAnsi" w:eastAsia="Calibri" w:hAnsiTheme="minorHAnsi" w:cstheme="minorHAnsi"/>
                <w:sz w:val="22"/>
                <w:lang w:val="en-GB"/>
              </w:rPr>
              <w:t xml:space="preserve">on of values and attitudes </w:t>
            </w:r>
            <w:r w:rsidRPr="00305246">
              <w:rPr>
                <w:rFonts w:asciiTheme="minorHAnsi" w:eastAsia="Calibri" w:hAnsiTheme="minorHAnsi" w:cstheme="minorHAnsi"/>
                <w:sz w:val="22"/>
                <w:lang w:val="en-GB"/>
              </w:rPr>
              <w:t>relevant to Planetary and Global Health (e.g., ambiguity tolerance) in education for all levels </w:t>
            </w:r>
          </w:p>
        </w:tc>
      </w:tr>
      <w:tr w:rsidR="00633B2E" w:rsidRPr="00305246" w14:paraId="04D2887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65AC2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89DA6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8BE4BB" w14:textId="201B134A" w:rsidR="00633B2E" w:rsidRPr="00305246" w:rsidRDefault="00633B2E" w:rsidP="00695E40">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resilience </w:t>
            </w:r>
            <w:r w:rsidR="00695E40">
              <w:rPr>
                <w:rFonts w:asciiTheme="minorHAnsi" w:eastAsia="Calibri" w:hAnsiTheme="minorHAnsi" w:cstheme="minorHAnsi"/>
                <w:sz w:val="22"/>
                <w:lang w:val="en-GB"/>
              </w:rPr>
              <w:t>based on</w:t>
            </w:r>
            <w:r w:rsidRPr="00305246">
              <w:rPr>
                <w:rFonts w:asciiTheme="minorHAnsi" w:eastAsia="Calibri" w:hAnsiTheme="minorHAnsi" w:cstheme="minorHAnsi"/>
                <w:sz w:val="22"/>
                <w:lang w:val="en-GB"/>
              </w:rPr>
              <w:t xml:space="preserve"> individual self-efficacy and development</w:t>
            </w:r>
          </w:p>
        </w:tc>
      </w:tr>
      <w:tr w:rsidR="00633B2E" w:rsidRPr="00305246" w14:paraId="4B477A1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CA0F5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BBCC8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A25946" w14:textId="7AB25A2A" w:rsidR="00633B2E" w:rsidRPr="00305246" w:rsidRDefault="00633B2E" w:rsidP="00695E40">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resilience </w:t>
            </w:r>
            <w:r w:rsidR="00695E40">
              <w:rPr>
                <w:rFonts w:asciiTheme="minorHAnsi" w:eastAsia="Calibri" w:hAnsiTheme="minorHAnsi" w:cstheme="minorHAnsi"/>
                <w:sz w:val="22"/>
                <w:lang w:val="en-GB"/>
              </w:rPr>
              <w:t>based on</w:t>
            </w:r>
            <w:r w:rsidRPr="00305246">
              <w:rPr>
                <w:rFonts w:asciiTheme="minorHAnsi" w:eastAsia="Calibri" w:hAnsiTheme="minorHAnsi" w:cstheme="minorHAnsi"/>
                <w:sz w:val="22"/>
                <w:lang w:val="en-GB"/>
              </w:rPr>
              <w:t xml:space="preserve"> collective and participatory efficacy</w:t>
            </w:r>
            <w:r w:rsidR="00695E40">
              <w:rPr>
                <w:rFonts w:asciiTheme="minorHAnsi" w:eastAsia="Calibri" w:hAnsiTheme="minorHAnsi" w:cstheme="minorHAnsi"/>
                <w:sz w:val="22"/>
                <w:lang w:val="en-GB"/>
              </w:rPr>
              <w:t xml:space="preserve"> and</w:t>
            </w:r>
            <w:r w:rsidRPr="00305246">
              <w:rPr>
                <w:rFonts w:asciiTheme="minorHAnsi" w:eastAsia="Calibri" w:hAnsiTheme="minorHAnsi" w:cstheme="minorHAnsi"/>
                <w:sz w:val="22"/>
                <w:lang w:val="en-GB"/>
              </w:rPr>
              <w:t xml:space="preserve"> co-creation of infrastructures</w:t>
            </w:r>
          </w:p>
        </w:tc>
      </w:tr>
      <w:tr w:rsidR="00633B2E" w:rsidRPr="00305246" w14:paraId="3B53E74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7C019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PH.2.1.4</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550380" w14:textId="4163B783" w:rsidR="00633B2E" w:rsidRPr="00305246" w:rsidRDefault="00633B2E" w:rsidP="00695E40">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describe municipalities as favourable </w:t>
            </w:r>
            <w:r w:rsidR="00695E40" w:rsidRPr="00305246">
              <w:rPr>
                <w:rFonts w:asciiTheme="minorHAnsi" w:eastAsia="Calibri" w:hAnsiTheme="minorHAnsi" w:cstheme="minorHAnsi"/>
                <w:sz w:val="22"/>
                <w:lang w:val="en-GB"/>
              </w:rPr>
              <w:t xml:space="preserve">settings </w:t>
            </w:r>
            <w:r w:rsidRPr="00305246">
              <w:rPr>
                <w:rFonts w:asciiTheme="minorHAnsi" w:eastAsia="Calibri" w:hAnsiTheme="minorHAnsi" w:cstheme="minorHAnsi"/>
                <w:sz w:val="22"/>
                <w:lang w:val="en-GB"/>
              </w:rPr>
              <w:t xml:space="preserve"> for </w:t>
            </w:r>
            <w:r w:rsidR="00695E40">
              <w:rPr>
                <w:rFonts w:asciiTheme="minorHAnsi" w:eastAsia="Calibri" w:hAnsiTheme="minorHAnsi" w:cstheme="minorHAnsi"/>
                <w:sz w:val="22"/>
                <w:lang w:val="en-GB"/>
              </w:rPr>
              <w:t>transformative change</w:t>
            </w:r>
            <w:r w:rsidRPr="00305246">
              <w:rPr>
                <w:rFonts w:asciiTheme="minorHAnsi" w:eastAsia="Calibri" w:hAnsiTheme="minorHAnsi" w:cstheme="minorHAnsi"/>
                <w:sz w:val="22"/>
                <w:lang w:val="en-GB"/>
              </w:rPr>
              <w:t>.</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740796" w14:textId="0393E22E" w:rsidR="00633B2E" w:rsidRPr="00305246" w:rsidRDefault="00633B2E" w:rsidP="00695E40">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transformation of infrastructure for active mo</w:t>
            </w:r>
            <w:r w:rsidR="00695E40">
              <w:rPr>
                <w:rFonts w:asciiTheme="minorHAnsi" w:eastAsia="Calibri" w:hAnsiTheme="minorHAnsi" w:cstheme="minorHAnsi"/>
                <w:sz w:val="22"/>
                <w:lang w:val="en-GB"/>
              </w:rPr>
              <w:t>bility (e.g., expansion of cycling lanes</w:t>
            </w:r>
            <w:r w:rsidRPr="00305246">
              <w:rPr>
                <w:rFonts w:asciiTheme="minorHAnsi" w:eastAsia="Calibri" w:hAnsiTheme="minorHAnsi" w:cstheme="minorHAnsi"/>
                <w:sz w:val="22"/>
                <w:lang w:val="en-GB"/>
              </w:rPr>
              <w:t xml:space="preserve"> and walkways whilst reducing space dedicated to motorised transport) and increased public transport to empower vulnerable groups</w:t>
            </w:r>
          </w:p>
        </w:tc>
      </w:tr>
      <w:tr w:rsidR="00633B2E" w:rsidRPr="00305246" w14:paraId="1A62033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DC43D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23800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F335C0" w14:textId="5E865E2D" w:rsidR="00633B2E" w:rsidRPr="00305246" w:rsidRDefault="00695E40" w:rsidP="00695E40">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expansion of municipal </w:t>
            </w:r>
            <w:r w:rsidR="00633B2E" w:rsidRPr="00305246">
              <w:rPr>
                <w:rFonts w:asciiTheme="minorHAnsi" w:eastAsia="Calibri" w:hAnsiTheme="minorHAnsi" w:cstheme="minorHAnsi"/>
                <w:sz w:val="22"/>
                <w:lang w:val="en-GB"/>
              </w:rPr>
              <w:t>green spaces </w:t>
            </w:r>
          </w:p>
        </w:tc>
      </w:tr>
      <w:tr w:rsidR="00633B2E" w:rsidRPr="00305246" w14:paraId="0B8A67A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21D6D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3C57C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00BE1E" w14:textId="132EC672"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implementation of comprehensive urban </w:t>
            </w:r>
            <w:r w:rsidR="00695E40">
              <w:rPr>
                <w:rFonts w:asciiTheme="minorHAnsi" w:eastAsia="Calibri" w:hAnsiTheme="minorHAnsi" w:cstheme="minorHAnsi"/>
                <w:sz w:val="22"/>
                <w:lang w:val="en-GB"/>
              </w:rPr>
              <w:t>development concepts to foster Planetary H</w:t>
            </w:r>
            <w:r w:rsidRPr="00305246">
              <w:rPr>
                <w:rFonts w:asciiTheme="minorHAnsi" w:eastAsia="Calibri" w:hAnsiTheme="minorHAnsi" w:cstheme="minorHAnsi"/>
                <w:sz w:val="22"/>
                <w:lang w:val="en-GB"/>
              </w:rPr>
              <w:t>ealth (e.g., doughnut economics in Amsterdam, Netherlands since 2020) </w:t>
            </w:r>
          </w:p>
        </w:tc>
      </w:tr>
      <w:tr w:rsidR="00633B2E" w:rsidRPr="00305246" w14:paraId="3B4DCEE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B75AF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28B14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425056C" w14:textId="708D66F9" w:rsidR="00633B2E" w:rsidRPr="00305246" w:rsidRDefault="00A3240A" w:rsidP="00A3240A">
            <w:pPr>
              <w:rPr>
                <w:rFonts w:asciiTheme="minorHAnsi" w:eastAsia="Calibri" w:hAnsiTheme="minorHAnsi" w:cstheme="minorHAnsi"/>
                <w:sz w:val="22"/>
                <w:lang w:val="en-GB"/>
              </w:rPr>
            </w:pPr>
            <w:r>
              <w:rPr>
                <w:rFonts w:asciiTheme="minorHAnsi" w:eastAsia="Calibri" w:hAnsiTheme="minorHAnsi" w:cstheme="minorHAnsi"/>
                <w:sz w:val="22"/>
                <w:lang w:val="en-GB"/>
              </w:rPr>
              <w:t>Deprivile</w:t>
            </w:r>
            <w:r w:rsidR="00633B2E" w:rsidRPr="00305246">
              <w:rPr>
                <w:rFonts w:asciiTheme="minorHAnsi" w:eastAsia="Calibri" w:hAnsiTheme="minorHAnsi" w:cstheme="minorHAnsi"/>
                <w:sz w:val="22"/>
                <w:lang w:val="en-GB"/>
              </w:rPr>
              <w:t xml:space="preserve">ge non-sustainable </w:t>
            </w:r>
            <w:proofErr w:type="spellStart"/>
            <w:r w:rsidR="00633B2E" w:rsidRPr="00305246">
              <w:rPr>
                <w:rFonts w:asciiTheme="minorHAnsi" w:eastAsia="Calibri" w:hAnsiTheme="minorHAnsi" w:cstheme="minorHAnsi"/>
                <w:sz w:val="22"/>
                <w:lang w:val="en-GB"/>
              </w:rPr>
              <w:t>behaviors</w:t>
            </w:r>
            <w:proofErr w:type="spellEnd"/>
            <w:r w:rsidR="00633B2E" w:rsidRPr="00305246">
              <w:rPr>
                <w:rFonts w:asciiTheme="minorHAnsi" w:eastAsia="Calibri" w:hAnsiTheme="minorHAnsi" w:cstheme="minorHAnsi"/>
                <w:sz w:val="22"/>
                <w:lang w:val="en-GB"/>
              </w:rPr>
              <w:t xml:space="preserve"> and structures </w:t>
            </w:r>
          </w:p>
        </w:tc>
      </w:tr>
      <w:tr w:rsidR="00633B2E" w:rsidRPr="00305246" w14:paraId="598A327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58F9DB8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PH.2.2</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0467ED17" w14:textId="5AC5160C" w:rsidR="00633B2E" w:rsidRPr="00305246" w:rsidRDefault="00A3240A" w:rsidP="00D606F5">
            <w:pPr>
              <w:rPr>
                <w:rFonts w:asciiTheme="minorHAnsi" w:eastAsia="Calibri" w:hAnsiTheme="minorHAnsi" w:cstheme="minorHAnsi"/>
                <w:sz w:val="22"/>
                <w:lang w:val="en-GB"/>
              </w:rPr>
            </w:pPr>
            <w:r w:rsidRPr="00A3240A">
              <w:rPr>
                <w:rFonts w:asciiTheme="minorHAnsi" w:eastAsia="Calibri" w:hAnsiTheme="minorHAnsi" w:cstheme="minorHAnsi"/>
                <w:sz w:val="22"/>
                <w:lang w:val="en-GB"/>
              </w:rPr>
              <w:t>They reflect on core ethical principles of Planetary and Global Health and their role as future physicians</w:t>
            </w:r>
            <w:r w:rsidR="00633B2E" w:rsidRPr="00305246">
              <w:rPr>
                <w:rFonts w:asciiTheme="minorHAnsi" w:eastAsia="Calibri" w:hAnsiTheme="minorHAnsi" w:cstheme="minorHAnsi"/>
                <w:sz w:val="22"/>
                <w:lang w:val="en-GB"/>
              </w:rPr>
              <w:t>.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21FF486D" w14:textId="77777777" w:rsidR="00633B2E" w:rsidRPr="00305246" w:rsidRDefault="00633B2E" w:rsidP="00D606F5">
            <w:pPr>
              <w:rPr>
                <w:rFonts w:asciiTheme="minorHAnsi" w:eastAsia="Calibri" w:hAnsiTheme="minorHAnsi" w:cstheme="minorHAnsi"/>
                <w:sz w:val="22"/>
                <w:lang w:val="en-GB"/>
              </w:rPr>
            </w:pPr>
          </w:p>
        </w:tc>
      </w:tr>
      <w:tr w:rsidR="00633B2E" w:rsidRPr="00305246" w14:paraId="45B5003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C0151E"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PH.2.2.1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F6F7B7" w14:textId="115EC52B" w:rsidR="00633B2E" w:rsidRPr="00305246" w:rsidRDefault="00633B2E" w:rsidP="002E1AEF">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A3240A">
              <w:rPr>
                <w:rFonts w:asciiTheme="minorHAnsi" w:eastAsia="Calibri" w:hAnsiTheme="minorHAnsi" w:cstheme="minorHAnsi"/>
                <w:sz w:val="22"/>
                <w:lang w:val="en-GB"/>
              </w:rPr>
              <w:t>describe</w:t>
            </w:r>
            <w:r w:rsidR="002E1AEF">
              <w:rPr>
                <w:rFonts w:asciiTheme="minorHAnsi" w:eastAsia="Calibri" w:hAnsiTheme="minorHAnsi" w:cstheme="minorHAnsi"/>
                <w:sz w:val="22"/>
                <w:lang w:val="en-GB"/>
              </w:rPr>
              <w:t xml:space="preserve"> ethical principles </w:t>
            </w:r>
            <w:r w:rsidRPr="00305246">
              <w:rPr>
                <w:rFonts w:asciiTheme="minorHAnsi" w:eastAsia="Calibri" w:hAnsiTheme="minorHAnsi" w:cstheme="minorHAnsi"/>
                <w:sz w:val="22"/>
                <w:lang w:val="en-GB"/>
              </w:rPr>
              <w:t xml:space="preserve">necessary for supporting and implementing </w:t>
            </w:r>
            <w:r w:rsidR="00A3240A">
              <w:rPr>
                <w:rFonts w:asciiTheme="minorHAnsi" w:eastAsia="Calibri" w:hAnsiTheme="minorHAnsi" w:cstheme="minorHAnsi"/>
                <w:sz w:val="22"/>
                <w:lang w:val="en-GB"/>
              </w:rPr>
              <w:t>transformative change</w:t>
            </w:r>
            <w:r w:rsidRPr="00305246">
              <w:rPr>
                <w:rFonts w:asciiTheme="minorHAnsi" w:eastAsia="Calibri" w:hAnsiTheme="minorHAnsi" w:cstheme="minorHAnsi"/>
                <w:sz w:val="22"/>
                <w:lang w:val="en-GB"/>
              </w:rPr>
              <w:t xml:space="preserve"> </w:t>
            </w:r>
            <w:r w:rsidR="002E1AEF">
              <w:rPr>
                <w:rFonts w:asciiTheme="minorHAnsi" w:eastAsia="Calibri" w:hAnsiTheme="minorHAnsi" w:cstheme="minorHAnsi"/>
                <w:sz w:val="22"/>
                <w:lang w:val="en-GB"/>
              </w:rPr>
              <w:t>based on</w:t>
            </w:r>
            <w:r w:rsidRPr="00305246">
              <w:rPr>
                <w:rFonts w:asciiTheme="minorHAnsi" w:eastAsia="Calibri" w:hAnsiTheme="minorHAnsi" w:cstheme="minorHAnsi"/>
                <w:sz w:val="22"/>
                <w:lang w:val="en-GB"/>
              </w:rPr>
              <w:t xml:space="preserve"> physicians' responsibility for environmental and health protection</w:t>
            </w:r>
            <w:r w:rsidR="002E1AEF">
              <w:rPr>
                <w:rFonts w:asciiTheme="minorHAnsi" w:eastAsia="Calibri" w:hAnsiTheme="minorHAnsi" w:cstheme="minorHAnsi"/>
                <w:sz w:val="22"/>
                <w:lang w:val="en-GB"/>
              </w:rPr>
              <w:t xml:space="preserve"> and</w:t>
            </w:r>
            <w:r w:rsidRPr="00305246">
              <w:rPr>
                <w:rFonts w:asciiTheme="minorHAnsi" w:eastAsia="Calibri" w:hAnsiTheme="minorHAnsi" w:cstheme="minorHAnsi"/>
                <w:sz w:val="22"/>
                <w:lang w:val="en-GB"/>
              </w:rPr>
              <w:t xml:space="preserve"> considering social determinants of health and cultural aspects.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89FCD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Declaration of Geneva, concepts of medical ethics (e.g., patients' autonomy) </w:t>
            </w:r>
          </w:p>
        </w:tc>
      </w:tr>
      <w:tr w:rsidR="00633B2E" w:rsidRPr="00305246" w14:paraId="02DBB79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D64ED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9A860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14E680" w14:textId="0E30CDB6"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adequate ethical principles and moral attitudes for the Anthro</w:t>
            </w:r>
            <w:r w:rsidR="00A3240A">
              <w:rPr>
                <w:rFonts w:asciiTheme="minorHAnsi" w:eastAsia="Calibri" w:hAnsiTheme="minorHAnsi" w:cstheme="minorHAnsi"/>
                <w:sz w:val="22"/>
                <w:lang w:val="en-GB"/>
              </w:rPr>
              <w:t>pocene (e.g., according to the Planetary Health P</w:t>
            </w:r>
            <w:r w:rsidRPr="00305246">
              <w:rPr>
                <w:rFonts w:asciiTheme="minorHAnsi" w:eastAsia="Calibri" w:hAnsiTheme="minorHAnsi" w:cstheme="minorHAnsi"/>
                <w:sz w:val="22"/>
                <w:lang w:val="en-GB"/>
              </w:rPr>
              <w:t xml:space="preserve">ledge (primum non </w:t>
            </w:r>
            <w:proofErr w:type="spellStart"/>
            <w:r w:rsidRPr="00305246">
              <w:rPr>
                <w:rFonts w:asciiTheme="minorHAnsi" w:eastAsia="Calibri" w:hAnsiTheme="minorHAnsi" w:cstheme="minorHAnsi"/>
                <w:sz w:val="22"/>
                <w:lang w:val="en-GB"/>
              </w:rPr>
              <w:t>nocere</w:t>
            </w:r>
            <w:proofErr w:type="spellEnd"/>
            <w:r w:rsidRPr="00305246">
              <w:rPr>
                <w:rFonts w:asciiTheme="minorHAnsi" w:eastAsia="Calibri" w:hAnsiTheme="minorHAnsi" w:cstheme="minorHAnsi"/>
                <w:sz w:val="22"/>
                <w:lang w:val="en-GB"/>
              </w:rPr>
              <w:t xml:space="preserve"> regarding people and planet, inter- and intragenerational justice, precautionary principle</w:t>
            </w:r>
            <w:r w:rsidR="00A3240A">
              <w:rPr>
                <w:rFonts w:asciiTheme="minorHAnsi" w:eastAsia="Calibri" w:hAnsiTheme="minorHAnsi" w:cstheme="minorHAnsi"/>
                <w:sz w:val="22"/>
                <w:lang w:val="en-GB"/>
              </w:rPr>
              <w:t>)</w:t>
            </w:r>
            <w:r w:rsidRPr="00305246">
              <w:rPr>
                <w:rFonts w:asciiTheme="minorHAnsi" w:eastAsia="Calibri" w:hAnsiTheme="minorHAnsi" w:cstheme="minorHAnsi"/>
                <w:sz w:val="22"/>
                <w:lang w:val="en-GB"/>
              </w:rPr>
              <w:t>) </w:t>
            </w:r>
          </w:p>
        </w:tc>
      </w:tr>
      <w:tr w:rsidR="00633B2E" w:rsidRPr="00305246" w14:paraId="732B5D0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1F9FE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47598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41BE3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reflection on and declaration of conflicts of interest </w:t>
            </w:r>
          </w:p>
        </w:tc>
      </w:tr>
      <w:tr w:rsidR="00633B2E" w:rsidRPr="00305246" w14:paraId="099A045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9DE5C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861CA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050B9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structural discrimination</w:t>
            </w:r>
          </w:p>
        </w:tc>
      </w:tr>
      <w:tr w:rsidR="00633B2E" w:rsidRPr="00305246" w14:paraId="0C093A1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A6095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C1FF0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608CE0" w14:textId="41ECC5FE" w:rsidR="00633B2E" w:rsidRPr="00305246" w:rsidRDefault="00633B2E" w:rsidP="003A066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climate justice (discrepancy between population groups </w:t>
            </w:r>
            <w:r w:rsidR="003A0668">
              <w:rPr>
                <w:rFonts w:asciiTheme="minorHAnsi" w:eastAsia="Calibri" w:hAnsiTheme="minorHAnsi" w:cstheme="minorHAnsi"/>
                <w:sz w:val="22"/>
                <w:lang w:val="en-GB"/>
              </w:rPr>
              <w:t>that</w:t>
            </w:r>
            <w:r w:rsidRPr="00305246">
              <w:rPr>
                <w:rFonts w:asciiTheme="minorHAnsi" w:eastAsia="Calibri" w:hAnsiTheme="minorHAnsi" w:cstheme="minorHAnsi"/>
                <w:sz w:val="22"/>
                <w:lang w:val="en-GB"/>
              </w:rPr>
              <w:t xml:space="preserve"> contribute and have contributed disproportionately to environmental changes and those </w:t>
            </w:r>
            <w:r w:rsidR="003A0668">
              <w:rPr>
                <w:rFonts w:asciiTheme="minorHAnsi" w:eastAsia="Calibri" w:hAnsiTheme="minorHAnsi" w:cstheme="minorHAnsi"/>
                <w:sz w:val="22"/>
                <w:lang w:val="en-GB"/>
              </w:rPr>
              <w:t>that</w:t>
            </w:r>
            <w:r w:rsidRPr="00305246">
              <w:rPr>
                <w:rFonts w:asciiTheme="minorHAnsi" w:eastAsia="Calibri" w:hAnsiTheme="minorHAnsi" w:cstheme="minorHAnsi"/>
                <w:sz w:val="22"/>
                <w:lang w:val="en-GB"/>
              </w:rPr>
              <w:t xml:space="preserve"> are and will be disproportionately affected by </w:t>
            </w:r>
            <w:r w:rsidR="003A0668">
              <w:rPr>
                <w:rFonts w:asciiTheme="minorHAnsi" w:eastAsia="Calibri" w:hAnsiTheme="minorHAnsi" w:cstheme="minorHAnsi"/>
                <w:sz w:val="22"/>
                <w:lang w:val="en-GB"/>
              </w:rPr>
              <w:t>these changes</w:t>
            </w:r>
            <w:r w:rsidRPr="00305246">
              <w:rPr>
                <w:rFonts w:asciiTheme="minorHAnsi" w:eastAsia="Calibri" w:hAnsiTheme="minorHAnsi" w:cstheme="minorHAnsi"/>
                <w:sz w:val="22"/>
                <w:lang w:val="en-GB"/>
              </w:rPr>
              <w:t>) </w:t>
            </w:r>
          </w:p>
        </w:tc>
      </w:tr>
      <w:tr w:rsidR="00633B2E" w:rsidRPr="00305246" w14:paraId="1E35B6C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BC6A2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41BB7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C2189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distributive justice</w:t>
            </w:r>
          </w:p>
        </w:tc>
      </w:tr>
      <w:tr w:rsidR="00633B2E" w:rsidRPr="00305246" w14:paraId="1DA5C2B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B149B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6569B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9462F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ethical and legal conditions for research with vulnerable population groups in Germany and globally </w:t>
            </w:r>
          </w:p>
        </w:tc>
      </w:tr>
      <w:tr w:rsidR="00633B2E" w:rsidRPr="00305246" w14:paraId="5190DA2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2C0C2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DAD89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DB3B0C2" w14:textId="785C8D6C" w:rsidR="00633B2E" w:rsidRPr="00305246" w:rsidRDefault="00633B2E" w:rsidP="003A066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special role of health</w:t>
            </w:r>
            <w:r w:rsidR="003A0668">
              <w:rPr>
                <w:rFonts w:asciiTheme="minorHAnsi" w:eastAsia="Calibri" w:hAnsiTheme="minorHAnsi" w:cstheme="minorHAnsi"/>
                <w:sz w:val="22"/>
                <w:lang w:val="en-GB"/>
              </w:rPr>
              <w:t>care</w:t>
            </w:r>
            <w:r w:rsidRPr="00305246">
              <w:rPr>
                <w:rFonts w:asciiTheme="minorHAnsi" w:eastAsia="Calibri" w:hAnsiTheme="minorHAnsi" w:cstheme="minorHAnsi"/>
                <w:sz w:val="22"/>
                <w:lang w:val="en-GB"/>
              </w:rPr>
              <w:t xml:space="preserve"> professionals </w:t>
            </w:r>
            <w:r w:rsidR="003A0668">
              <w:rPr>
                <w:rFonts w:asciiTheme="minorHAnsi" w:eastAsia="Calibri" w:hAnsiTheme="minorHAnsi" w:cstheme="minorHAnsi"/>
                <w:sz w:val="22"/>
                <w:lang w:val="en-GB"/>
              </w:rPr>
              <w:t>based on</w:t>
            </w:r>
            <w:r w:rsidRPr="00305246">
              <w:rPr>
                <w:rFonts w:asciiTheme="minorHAnsi" w:eastAsia="Calibri" w:hAnsiTheme="minorHAnsi" w:cstheme="minorHAnsi"/>
                <w:sz w:val="22"/>
                <w:lang w:val="en-GB"/>
              </w:rPr>
              <w:t xml:space="preserve"> society's trust </w:t>
            </w:r>
            <w:r w:rsidR="003A0668">
              <w:rPr>
                <w:rFonts w:asciiTheme="minorHAnsi" w:eastAsia="Calibri" w:hAnsiTheme="minorHAnsi" w:cstheme="minorHAnsi"/>
                <w:sz w:val="22"/>
                <w:lang w:val="en-GB"/>
              </w:rPr>
              <w:t xml:space="preserve">in them </w:t>
            </w:r>
            <w:r w:rsidRPr="00305246">
              <w:rPr>
                <w:rFonts w:asciiTheme="minorHAnsi" w:eastAsia="Calibri" w:hAnsiTheme="minorHAnsi" w:cstheme="minorHAnsi"/>
                <w:sz w:val="22"/>
                <w:lang w:val="en-GB"/>
              </w:rPr>
              <w:t>and the responsibility for contributing to transformati</w:t>
            </w:r>
            <w:r w:rsidR="003A0668">
              <w:rPr>
                <w:rFonts w:asciiTheme="minorHAnsi" w:eastAsia="Calibri" w:hAnsiTheme="minorHAnsi" w:cstheme="minorHAnsi"/>
                <w:sz w:val="22"/>
                <w:lang w:val="en-GB"/>
              </w:rPr>
              <w:t>ve change</w:t>
            </w:r>
            <w:r w:rsidRPr="00305246">
              <w:rPr>
                <w:rFonts w:asciiTheme="minorHAnsi" w:eastAsia="Calibri" w:hAnsiTheme="minorHAnsi" w:cstheme="minorHAnsi"/>
                <w:sz w:val="22"/>
                <w:lang w:val="en-GB"/>
              </w:rPr>
              <w:t xml:space="preserve"> that arises thereof</w:t>
            </w:r>
          </w:p>
        </w:tc>
      </w:tr>
      <w:tr w:rsidR="00633B2E" w:rsidRPr="00305246" w14:paraId="18ACA33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BBD3B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PH.2.2.2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B597AD" w14:textId="3FB5EDAB" w:rsidR="00633B2E" w:rsidRPr="00305246" w:rsidRDefault="00633B2E" w:rsidP="003A066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3A0668">
              <w:rPr>
                <w:rFonts w:asciiTheme="minorHAnsi" w:eastAsia="Calibri" w:hAnsiTheme="minorHAnsi" w:cstheme="minorHAnsi"/>
                <w:sz w:val="22"/>
                <w:lang w:val="en-GB"/>
              </w:rPr>
              <w:t>describe</w:t>
            </w:r>
            <w:r w:rsidRPr="00305246">
              <w:rPr>
                <w:rFonts w:asciiTheme="minorHAnsi" w:eastAsia="Calibri" w:hAnsiTheme="minorHAnsi" w:cstheme="minorHAnsi"/>
                <w:sz w:val="22"/>
                <w:lang w:val="en-GB"/>
              </w:rPr>
              <w:t xml:space="preserve"> roles of </w:t>
            </w:r>
            <w:r w:rsidR="003A0668">
              <w:rPr>
                <w:rFonts w:asciiTheme="minorHAnsi" w:eastAsia="Calibri" w:hAnsiTheme="minorHAnsi" w:cstheme="minorHAnsi"/>
                <w:sz w:val="22"/>
                <w:lang w:val="en-GB"/>
              </w:rPr>
              <w:t>physicians</w:t>
            </w:r>
            <w:r w:rsidRPr="00305246">
              <w:rPr>
                <w:rFonts w:asciiTheme="minorHAnsi" w:eastAsia="Calibri" w:hAnsiTheme="minorHAnsi" w:cstheme="minorHAnsi"/>
                <w:sz w:val="22"/>
                <w:lang w:val="en-GB"/>
              </w:rPr>
              <w:t xml:space="preserve"> necessary for supporting and implementing </w:t>
            </w:r>
            <w:r w:rsidR="003A0668">
              <w:rPr>
                <w:rFonts w:asciiTheme="minorHAnsi" w:eastAsia="Calibri" w:hAnsiTheme="minorHAnsi" w:cstheme="minorHAnsi"/>
                <w:sz w:val="22"/>
                <w:lang w:val="en-GB"/>
              </w:rPr>
              <w:t>transformative change based on</w:t>
            </w:r>
            <w:r w:rsidRPr="00305246">
              <w:rPr>
                <w:rFonts w:asciiTheme="minorHAnsi" w:eastAsia="Calibri" w:hAnsiTheme="minorHAnsi" w:cstheme="minorHAnsi"/>
                <w:sz w:val="22"/>
                <w:lang w:val="en-GB"/>
              </w:rPr>
              <w:t xml:space="preserve"> physicians' responsibility for environmental and health protection </w:t>
            </w:r>
            <w:r w:rsidR="003A0668">
              <w:rPr>
                <w:rFonts w:asciiTheme="minorHAnsi" w:eastAsia="Calibri" w:hAnsiTheme="minorHAnsi" w:cstheme="minorHAnsi"/>
                <w:sz w:val="22"/>
                <w:lang w:val="en-GB"/>
              </w:rPr>
              <w:t>and</w:t>
            </w:r>
            <w:r w:rsidRPr="00305246">
              <w:rPr>
                <w:rFonts w:asciiTheme="minorHAnsi" w:eastAsia="Calibri" w:hAnsiTheme="minorHAnsi" w:cstheme="minorHAnsi"/>
                <w:sz w:val="22"/>
                <w:lang w:val="en-GB"/>
              </w:rPr>
              <w:t xml:space="preserve"> considering social determinants of health and cultural aspects.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88A847" w14:textId="6FB4F0C9"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 communicators </w:t>
            </w:r>
          </w:p>
        </w:tc>
      </w:tr>
      <w:tr w:rsidR="00633B2E" w:rsidRPr="00305246" w14:paraId="1E5DE4B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FED67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7575E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3827DB" w14:textId="01A4E655" w:rsidR="00633B2E" w:rsidRPr="00305246" w:rsidRDefault="00633B2E" w:rsidP="00D652D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 health advocates</w:t>
            </w:r>
          </w:p>
        </w:tc>
      </w:tr>
      <w:tr w:rsidR="00633B2E" w:rsidRPr="00305246" w14:paraId="348CB1D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1BE02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73F1D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10C61B" w14:textId="39E93965" w:rsidR="00633B2E" w:rsidRPr="00305246" w:rsidRDefault="00633B2E" w:rsidP="00D652D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w:t>
            </w:r>
            <w:r w:rsidR="00D652D5">
              <w:rPr>
                <w:rFonts w:asciiTheme="minorHAnsi" w:eastAsia="Calibri" w:hAnsiTheme="minorHAnsi" w:cstheme="minorHAnsi"/>
                <w:sz w:val="22"/>
                <w:lang w:val="en-GB"/>
              </w:rPr>
              <w:t xml:space="preserve"> leaders</w:t>
            </w:r>
          </w:p>
        </w:tc>
      </w:tr>
      <w:tr w:rsidR="00633B2E" w:rsidRPr="00305246" w14:paraId="5AD977E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8FF34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75BB8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A7C265" w14:textId="15AA426F"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 medical experts</w:t>
            </w:r>
          </w:p>
        </w:tc>
      </w:tr>
      <w:tr w:rsidR="00633B2E" w:rsidRPr="00305246" w14:paraId="16DDF06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D8CEC0"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8077B1"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7C6FE8" w14:textId="644D017B" w:rsidR="00633B2E" w:rsidRPr="00305246" w:rsidRDefault="00633B2E" w:rsidP="00D652D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 xml:space="preserve">as </w:t>
            </w:r>
            <w:r w:rsidR="00D652D5">
              <w:rPr>
                <w:rFonts w:asciiTheme="minorHAnsi" w:eastAsia="Calibri" w:hAnsiTheme="minorHAnsi" w:cstheme="minorHAnsi"/>
                <w:sz w:val="22"/>
                <w:lang w:val="en-GB"/>
              </w:rPr>
              <w:t>scholars</w:t>
            </w:r>
          </w:p>
        </w:tc>
      </w:tr>
      <w:tr w:rsidR="00633B2E" w:rsidRPr="00305246" w14:paraId="70A1385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5B453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7B9E4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75072E" w14:textId="218C999F"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 xml:space="preserve">as </w:t>
            </w:r>
            <w:r w:rsidR="00D652D5">
              <w:rPr>
                <w:rFonts w:asciiTheme="minorHAnsi" w:eastAsia="Calibri" w:hAnsiTheme="minorHAnsi" w:cstheme="minorHAnsi"/>
                <w:sz w:val="22"/>
                <w:lang w:val="en-GB"/>
              </w:rPr>
              <w:t xml:space="preserve">collaborators and </w:t>
            </w:r>
            <w:r w:rsidRPr="00305246">
              <w:rPr>
                <w:rFonts w:asciiTheme="minorHAnsi" w:eastAsia="Calibri" w:hAnsiTheme="minorHAnsi" w:cstheme="minorHAnsi"/>
                <w:sz w:val="22"/>
                <w:lang w:val="en-GB"/>
              </w:rPr>
              <w:t>team members</w:t>
            </w:r>
          </w:p>
        </w:tc>
      </w:tr>
      <w:tr w:rsidR="00633B2E" w:rsidRPr="00305246" w14:paraId="343A76D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FA55A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B442B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70C4CB" w14:textId="166B2166"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 professionals</w:t>
            </w:r>
          </w:p>
        </w:tc>
      </w:tr>
      <w:tr w:rsidR="00633B2E" w:rsidRPr="00305246" w14:paraId="637DCB8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ECE5F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3E73B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E93407" w14:textId="525025F4"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role of </w:t>
            </w:r>
            <w:r w:rsidR="003A0668">
              <w:rPr>
                <w:rFonts w:asciiTheme="minorHAnsi" w:eastAsia="Calibri" w:hAnsiTheme="minorHAnsi" w:cstheme="minorHAnsi"/>
                <w:sz w:val="22"/>
                <w:lang w:val="en-GB"/>
              </w:rPr>
              <w:t>physicians</w:t>
            </w:r>
            <w:r w:rsidR="003A0668" w:rsidRPr="00305246">
              <w:rPr>
                <w:rFonts w:asciiTheme="minorHAnsi" w:eastAsia="Calibri" w:hAnsiTheme="minorHAnsi" w:cstheme="minorHAnsi"/>
                <w:sz w:val="22"/>
                <w:lang w:val="en-GB"/>
              </w:rPr>
              <w:t xml:space="preserve"> </w:t>
            </w:r>
            <w:r w:rsidRPr="00305246">
              <w:rPr>
                <w:rFonts w:asciiTheme="minorHAnsi" w:eastAsia="Calibri" w:hAnsiTheme="minorHAnsi" w:cstheme="minorHAnsi"/>
                <w:sz w:val="22"/>
                <w:lang w:val="en-GB"/>
              </w:rPr>
              <w:t>as visionaries</w:t>
            </w:r>
          </w:p>
        </w:tc>
      </w:tr>
      <w:tr w:rsidR="00633B2E" w:rsidRPr="00305246" w14:paraId="4A6D330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0A355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ACAE2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A1274B" w14:textId="51FF86BD" w:rsidR="00633B2E" w:rsidRPr="00305246" w:rsidRDefault="004C3CC3" w:rsidP="00D606F5">
            <w:pPr>
              <w:rPr>
                <w:rFonts w:asciiTheme="minorHAnsi" w:eastAsia="Calibri" w:hAnsiTheme="minorHAnsi" w:cstheme="minorHAnsi"/>
                <w:sz w:val="22"/>
                <w:lang w:val="en-GB"/>
              </w:rPr>
            </w:pPr>
            <w:r>
              <w:rPr>
                <w:rFonts w:asciiTheme="minorHAnsi" w:eastAsia="Calibri" w:hAnsiTheme="minorHAnsi" w:cstheme="minorHAnsi"/>
                <w:sz w:val="22"/>
                <w:lang w:val="en-GB"/>
              </w:rPr>
              <w:t>physicians</w:t>
            </w:r>
            <w:r w:rsidRPr="00305246">
              <w:rPr>
                <w:rFonts w:asciiTheme="minorHAnsi" w:eastAsia="Calibri" w:hAnsiTheme="minorHAnsi" w:cstheme="minorHAnsi"/>
                <w:sz w:val="22"/>
                <w:lang w:val="en-GB"/>
              </w:rPr>
              <w:t xml:space="preserve"> </w:t>
            </w:r>
            <w:r w:rsidR="00633B2E" w:rsidRPr="00305246">
              <w:rPr>
                <w:rFonts w:asciiTheme="minorHAnsi" w:eastAsia="Calibri" w:hAnsiTheme="minorHAnsi" w:cstheme="minorHAnsi"/>
                <w:sz w:val="22"/>
                <w:lang w:val="en-GB"/>
              </w:rPr>
              <w:t xml:space="preserve">as change agents for transformative </w:t>
            </w:r>
            <w:r>
              <w:rPr>
                <w:rFonts w:asciiTheme="minorHAnsi" w:eastAsia="Calibri" w:hAnsiTheme="minorHAnsi" w:cstheme="minorHAnsi"/>
                <w:sz w:val="22"/>
                <w:lang w:val="en-GB"/>
              </w:rPr>
              <w:t xml:space="preserve">change </w:t>
            </w:r>
            <w:r w:rsidR="00633B2E" w:rsidRPr="00305246">
              <w:rPr>
                <w:rFonts w:asciiTheme="minorHAnsi" w:eastAsia="Calibri" w:hAnsiTheme="minorHAnsi" w:cstheme="minorHAnsi"/>
                <w:sz w:val="22"/>
                <w:lang w:val="en-GB"/>
              </w:rPr>
              <w:t>processes </w:t>
            </w:r>
          </w:p>
        </w:tc>
      </w:tr>
      <w:tr w:rsidR="00633B2E" w:rsidRPr="00305246" w14:paraId="0295037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4B51A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888A2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27BD47" w14:textId="0A57DBD2" w:rsidR="00633B2E" w:rsidRPr="00305246" w:rsidRDefault="004C3CC3" w:rsidP="00D606F5">
            <w:pPr>
              <w:rPr>
                <w:rFonts w:asciiTheme="minorHAnsi" w:eastAsia="Calibri" w:hAnsiTheme="minorHAnsi" w:cstheme="minorHAnsi"/>
                <w:sz w:val="22"/>
                <w:lang w:val="en-GB"/>
              </w:rPr>
            </w:pPr>
            <w:r>
              <w:rPr>
                <w:rFonts w:asciiTheme="minorHAnsi" w:eastAsia="Calibri" w:hAnsiTheme="minorHAnsi" w:cstheme="minorHAnsi"/>
                <w:sz w:val="22"/>
                <w:lang w:val="en-GB"/>
              </w:rPr>
              <w:t>physicians</w:t>
            </w:r>
            <w:r w:rsidRPr="00305246">
              <w:rPr>
                <w:rFonts w:asciiTheme="minorHAnsi" w:eastAsia="Calibri" w:hAnsiTheme="minorHAnsi" w:cstheme="minorHAnsi"/>
                <w:sz w:val="22"/>
                <w:lang w:val="en-GB"/>
              </w:rPr>
              <w:t xml:space="preserve"> </w:t>
            </w:r>
            <w:r w:rsidR="00633B2E" w:rsidRPr="00305246">
              <w:rPr>
                <w:rFonts w:asciiTheme="minorHAnsi" w:eastAsia="Calibri" w:hAnsiTheme="minorHAnsi" w:cstheme="minorHAnsi"/>
                <w:sz w:val="22"/>
                <w:lang w:val="en-GB"/>
              </w:rPr>
              <w:t>as teachers including peer-teaching</w:t>
            </w:r>
          </w:p>
        </w:tc>
      </w:tr>
      <w:tr w:rsidR="00633B2E" w:rsidRPr="00305246" w14:paraId="72ABEF5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B3C32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537D5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FCB4AB" w14:textId="77777777" w:rsidR="00633B2E" w:rsidRPr="00305246" w:rsidRDefault="00633B2E" w:rsidP="00D606F5">
            <w:pPr>
              <w:rPr>
                <w:rFonts w:asciiTheme="minorHAnsi" w:eastAsia="Calibri" w:hAnsiTheme="minorHAnsi" w:cstheme="minorHAnsi"/>
                <w:sz w:val="22"/>
                <w:lang w:val="en-GB"/>
              </w:rPr>
            </w:pPr>
          </w:p>
        </w:tc>
      </w:tr>
      <w:tr w:rsidR="00633B2E" w:rsidRPr="00305246" w14:paraId="0D027FE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4909DA0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PH.2.3</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19FE67CF" w14:textId="4D7E3E8B" w:rsidR="00633B2E" w:rsidRPr="00305246" w:rsidRDefault="00461CEA" w:rsidP="00D606F5">
            <w:pPr>
              <w:rPr>
                <w:rFonts w:asciiTheme="minorHAnsi" w:eastAsia="Calibri" w:hAnsiTheme="minorHAnsi" w:cstheme="minorHAnsi"/>
                <w:sz w:val="22"/>
                <w:lang w:val="en-GB"/>
              </w:rPr>
            </w:pPr>
            <w:r w:rsidRPr="00461CEA">
              <w:rPr>
                <w:rFonts w:asciiTheme="minorHAnsi" w:eastAsia="Calibri" w:hAnsiTheme="minorHAnsi" w:cstheme="minorHAnsi"/>
                <w:sz w:val="22"/>
                <w:lang w:val="en-GB"/>
              </w:rPr>
              <w:t>They demonstrate intercultural competencies based on reflections on their own cultural, social, economic and educational background and professional position</w:t>
            </w:r>
            <w:r w:rsidR="00633B2E" w:rsidRPr="00305246">
              <w:rPr>
                <w:rFonts w:asciiTheme="minorHAnsi" w:eastAsia="Calibri" w:hAnsiTheme="minorHAnsi" w:cstheme="minorHAnsi"/>
                <w:sz w:val="22"/>
                <w:lang w:val="en-GB"/>
              </w:rPr>
              <w:t>. They can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4FE13030" w14:textId="77777777" w:rsidR="00633B2E" w:rsidRPr="00305246" w:rsidRDefault="00633B2E" w:rsidP="00D606F5">
            <w:pPr>
              <w:rPr>
                <w:rFonts w:asciiTheme="minorHAnsi" w:eastAsia="Calibri" w:hAnsiTheme="minorHAnsi" w:cstheme="minorHAnsi"/>
                <w:sz w:val="22"/>
                <w:lang w:val="en-GB"/>
              </w:rPr>
            </w:pPr>
          </w:p>
        </w:tc>
      </w:tr>
      <w:tr w:rsidR="00633B2E" w:rsidRPr="00305246" w14:paraId="0E48ADB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F25C73"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PH.2.3.1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D167D7" w14:textId="0F54FECE" w:rsidR="00633B2E" w:rsidRPr="00305246" w:rsidRDefault="00633B2E" w:rsidP="00C35F8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critically reflect on their motivation in </w:t>
            </w:r>
            <w:r w:rsidR="00C35F8C">
              <w:rPr>
                <w:rFonts w:asciiTheme="minorHAnsi" w:eastAsia="Calibri" w:hAnsiTheme="minorHAnsi" w:cstheme="minorHAnsi"/>
                <w:sz w:val="22"/>
                <w:lang w:val="en-GB"/>
              </w:rPr>
              <w:t xml:space="preserve">the context of </w:t>
            </w:r>
            <w:r w:rsidRPr="00305246">
              <w:rPr>
                <w:rFonts w:asciiTheme="minorHAnsi" w:eastAsia="Calibri" w:hAnsiTheme="minorHAnsi" w:cstheme="minorHAnsi"/>
                <w:sz w:val="22"/>
                <w:lang w:val="en-GB"/>
              </w:rPr>
              <w:t>study</w:t>
            </w:r>
            <w:r w:rsidR="00C35F8C">
              <w:rPr>
                <w:rFonts w:asciiTheme="minorHAnsi" w:eastAsia="Calibri" w:hAnsiTheme="minorHAnsi" w:cstheme="minorHAnsi"/>
                <w:sz w:val="22"/>
                <w:lang w:val="en-GB"/>
              </w:rPr>
              <w:t>-</w:t>
            </w:r>
            <w:r w:rsidRPr="00305246">
              <w:rPr>
                <w:rFonts w:asciiTheme="minorHAnsi" w:eastAsia="Calibri" w:hAnsiTheme="minorHAnsi" w:cstheme="minorHAnsi"/>
                <w:sz w:val="22"/>
                <w:lang w:val="en-GB"/>
              </w:rPr>
              <w:t>related stays abroad (e.g., internships, electives)</w:t>
            </w:r>
            <w:r w:rsidR="00C35F8C">
              <w:rPr>
                <w:rFonts w:asciiTheme="minorHAnsi" w:eastAsia="Calibri" w:hAnsiTheme="minorHAnsi" w:cstheme="minorHAnsi"/>
                <w:sz w:val="22"/>
                <w:lang w:val="en-GB"/>
              </w:rPr>
              <w:t>, their aims, the attainability of these aims</w:t>
            </w:r>
            <w:r w:rsidRPr="00305246">
              <w:rPr>
                <w:rFonts w:asciiTheme="minorHAnsi" w:eastAsia="Calibri" w:hAnsiTheme="minorHAnsi" w:cstheme="minorHAnsi"/>
                <w:sz w:val="22"/>
                <w:lang w:val="en-GB"/>
              </w:rPr>
              <w:t xml:space="preserve"> as well as ethical dilemmas.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89888F" w14:textId="31E03671" w:rsidR="00633B2E" w:rsidRPr="00305246" w:rsidRDefault="00C35F8C" w:rsidP="00C35F8C">
            <w:pPr>
              <w:rPr>
                <w:rFonts w:asciiTheme="minorHAnsi" w:eastAsia="Calibri" w:hAnsiTheme="minorHAnsi" w:cstheme="minorHAnsi"/>
                <w:sz w:val="22"/>
                <w:lang w:val="en-GB"/>
              </w:rPr>
            </w:pPr>
            <w:r>
              <w:rPr>
                <w:rFonts w:asciiTheme="minorHAnsi" w:eastAsia="Calibri" w:hAnsiTheme="minorHAnsi" w:cstheme="minorHAnsi"/>
                <w:sz w:val="22"/>
                <w:lang w:val="en-GB"/>
              </w:rPr>
              <w:t>p</w:t>
            </w:r>
            <w:r w:rsidRPr="00C35F8C">
              <w:rPr>
                <w:rFonts w:asciiTheme="minorHAnsi" w:eastAsia="Calibri" w:hAnsiTheme="minorHAnsi" w:cstheme="minorHAnsi"/>
                <w:sz w:val="22"/>
                <w:lang w:val="en-GB"/>
              </w:rPr>
              <w:t xml:space="preserve">rinciple of </w:t>
            </w:r>
            <w:r w:rsidR="00C00318" w:rsidRPr="00C35F8C">
              <w:rPr>
                <w:rFonts w:asciiTheme="minorHAnsi" w:eastAsia="Calibri" w:hAnsiTheme="minorHAnsi" w:cstheme="minorHAnsi"/>
                <w:i/>
                <w:sz w:val="22"/>
                <w:lang w:val="en-GB"/>
              </w:rPr>
              <w:t>p</w:t>
            </w:r>
            <w:r w:rsidR="00633B2E" w:rsidRPr="00C35F8C">
              <w:rPr>
                <w:rFonts w:asciiTheme="minorHAnsi" w:eastAsia="Calibri" w:hAnsiTheme="minorHAnsi" w:cstheme="minorHAnsi"/>
                <w:i/>
                <w:sz w:val="22"/>
                <w:lang w:val="en-GB"/>
              </w:rPr>
              <w:t>rimum</w:t>
            </w:r>
            <w:r w:rsidRPr="00C35F8C">
              <w:rPr>
                <w:rFonts w:asciiTheme="minorHAnsi" w:eastAsia="Calibri" w:hAnsiTheme="minorHAnsi" w:cstheme="minorHAnsi"/>
                <w:i/>
                <w:sz w:val="22"/>
                <w:lang w:val="en-GB"/>
              </w:rPr>
              <w:t xml:space="preserve"> non </w:t>
            </w:r>
            <w:proofErr w:type="spellStart"/>
            <w:r w:rsidRPr="00C35F8C">
              <w:rPr>
                <w:rFonts w:asciiTheme="minorHAnsi" w:eastAsia="Calibri" w:hAnsiTheme="minorHAnsi" w:cstheme="minorHAnsi"/>
                <w:i/>
                <w:sz w:val="22"/>
                <w:lang w:val="en-GB"/>
              </w:rPr>
              <w:t>nocere</w:t>
            </w:r>
            <w:proofErr w:type="spellEnd"/>
            <w:r>
              <w:rPr>
                <w:rFonts w:asciiTheme="minorHAnsi" w:eastAsia="Calibri" w:hAnsiTheme="minorHAnsi" w:cstheme="minorHAnsi"/>
                <w:sz w:val="22"/>
                <w:lang w:val="en-GB"/>
              </w:rPr>
              <w:t xml:space="preserve"> (f</w:t>
            </w:r>
            <w:r w:rsidR="00461CEA">
              <w:rPr>
                <w:rFonts w:asciiTheme="minorHAnsi" w:eastAsia="Calibri" w:hAnsiTheme="minorHAnsi" w:cstheme="minorHAnsi"/>
                <w:sz w:val="22"/>
                <w:lang w:val="en-GB"/>
              </w:rPr>
              <w:t>irst do no harm)</w:t>
            </w:r>
            <w:r w:rsidR="00633B2E" w:rsidRPr="00305246">
              <w:rPr>
                <w:rFonts w:asciiTheme="minorHAnsi" w:eastAsia="Calibri" w:hAnsiTheme="minorHAnsi" w:cstheme="minorHAnsi"/>
                <w:sz w:val="22"/>
                <w:lang w:val="en-GB"/>
              </w:rPr>
              <w:t xml:space="preserve"> </w:t>
            </w:r>
          </w:p>
        </w:tc>
      </w:tr>
      <w:tr w:rsidR="00633B2E" w:rsidRPr="00305246" w14:paraId="1D0E8A4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3C2DA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B11F8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13B4DE" w14:textId="5824FEE0" w:rsidR="00633B2E" w:rsidRPr="00305246" w:rsidRDefault="00633B2E" w:rsidP="00C35F8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identification and </w:t>
            </w:r>
            <w:r w:rsidR="00C35F8C">
              <w:rPr>
                <w:rFonts w:asciiTheme="minorHAnsi" w:eastAsia="Calibri" w:hAnsiTheme="minorHAnsi" w:cstheme="minorHAnsi"/>
                <w:sz w:val="22"/>
                <w:lang w:val="en-GB"/>
              </w:rPr>
              <w:t>scrutiny</w:t>
            </w:r>
            <w:r w:rsidRPr="00305246">
              <w:rPr>
                <w:rFonts w:asciiTheme="minorHAnsi" w:eastAsia="Calibri" w:hAnsiTheme="minorHAnsi" w:cstheme="minorHAnsi"/>
                <w:sz w:val="22"/>
                <w:lang w:val="en-GB"/>
              </w:rPr>
              <w:t xml:space="preserve"> of own privileges (e.g., critical whiteness)</w:t>
            </w:r>
          </w:p>
        </w:tc>
      </w:tr>
      <w:tr w:rsidR="00633B2E" w:rsidRPr="00305246" w14:paraId="2724A02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DBB9A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6D4EA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6F0520"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avoidance of "voluntourism"</w:t>
            </w:r>
          </w:p>
        </w:tc>
      </w:tr>
      <w:tr w:rsidR="00633B2E" w:rsidRPr="00305246" w14:paraId="5BC2F83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1FBD1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A5466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8A1E8D" w14:textId="610B7E53"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refle</w:t>
            </w:r>
            <w:r w:rsidR="00620D10" w:rsidRPr="00305246">
              <w:rPr>
                <w:rFonts w:asciiTheme="minorHAnsi" w:eastAsia="Calibri" w:hAnsiTheme="minorHAnsi" w:cstheme="minorHAnsi"/>
                <w:sz w:val="22"/>
                <w:lang w:val="en-GB"/>
              </w:rPr>
              <w:t>ct</w:t>
            </w:r>
            <w:r w:rsidR="00C35F8C">
              <w:rPr>
                <w:rFonts w:asciiTheme="minorHAnsi" w:eastAsia="Calibri" w:hAnsiTheme="minorHAnsi" w:cstheme="minorHAnsi"/>
                <w:sz w:val="22"/>
                <w:lang w:val="en-GB"/>
              </w:rPr>
              <w:t>ion on</w:t>
            </w:r>
            <w:r w:rsidRPr="00305246">
              <w:rPr>
                <w:rFonts w:asciiTheme="minorHAnsi" w:eastAsia="Calibri" w:hAnsiTheme="minorHAnsi" w:cstheme="minorHAnsi"/>
                <w:sz w:val="22"/>
                <w:lang w:val="en-GB"/>
              </w:rPr>
              <w:t xml:space="preserve"> the ecological footprint of study-related stays abroad </w:t>
            </w:r>
          </w:p>
        </w:tc>
      </w:tr>
      <w:tr w:rsidR="00633B2E" w:rsidRPr="00305246" w14:paraId="28312F0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5CD2E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PH.2.3.2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13F289" w14:textId="3EEEC5DE" w:rsidR="00633B2E" w:rsidRPr="00305246" w:rsidRDefault="00633B2E" w:rsidP="00C35F8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w:t>
            </w:r>
            <w:r w:rsidR="00C35F8C">
              <w:rPr>
                <w:rFonts w:asciiTheme="minorHAnsi" w:eastAsia="Calibri" w:hAnsiTheme="minorHAnsi" w:cstheme="minorHAnsi"/>
                <w:sz w:val="22"/>
                <w:lang w:val="en-GB"/>
              </w:rPr>
              <w:t xml:space="preserve">. apply the principle of </w:t>
            </w:r>
            <w:r w:rsidR="00C35F8C" w:rsidRPr="00C35F8C">
              <w:rPr>
                <w:rFonts w:asciiTheme="minorHAnsi" w:eastAsia="Calibri" w:hAnsiTheme="minorHAnsi" w:cstheme="minorHAnsi"/>
                <w:i/>
                <w:sz w:val="22"/>
                <w:lang w:val="en-GB"/>
              </w:rPr>
              <w:t xml:space="preserve">primum non </w:t>
            </w:r>
            <w:proofErr w:type="spellStart"/>
            <w:r w:rsidR="00C35F8C" w:rsidRPr="00C35F8C">
              <w:rPr>
                <w:rFonts w:asciiTheme="minorHAnsi" w:eastAsia="Calibri" w:hAnsiTheme="minorHAnsi" w:cstheme="minorHAnsi"/>
                <w:i/>
                <w:sz w:val="22"/>
                <w:lang w:val="en-GB"/>
              </w:rPr>
              <w:t>nocere</w:t>
            </w:r>
            <w:proofErr w:type="spellEnd"/>
            <w:r w:rsidR="00C35F8C">
              <w:rPr>
                <w:rFonts w:asciiTheme="minorHAnsi" w:eastAsia="Calibri" w:hAnsiTheme="minorHAnsi" w:cstheme="minorHAnsi"/>
                <w:sz w:val="22"/>
                <w:lang w:val="en-GB"/>
              </w:rPr>
              <w:t xml:space="preserve"> (f</w:t>
            </w:r>
            <w:r w:rsidRPr="00305246">
              <w:rPr>
                <w:rFonts w:asciiTheme="minorHAnsi" w:eastAsia="Calibri" w:hAnsiTheme="minorHAnsi" w:cstheme="minorHAnsi"/>
                <w:sz w:val="22"/>
                <w:lang w:val="en-GB"/>
              </w:rPr>
              <w:t>irst do no harm) dur</w:t>
            </w:r>
            <w:r w:rsidR="00C35F8C">
              <w:rPr>
                <w:rFonts w:asciiTheme="minorHAnsi" w:eastAsia="Calibri" w:hAnsiTheme="minorHAnsi" w:cstheme="minorHAnsi"/>
                <w:sz w:val="22"/>
                <w:lang w:val="en-GB"/>
              </w:rPr>
              <w:t>ing</w:t>
            </w:r>
            <w:r w:rsidRPr="00305246">
              <w:rPr>
                <w:rFonts w:asciiTheme="minorHAnsi" w:eastAsia="Calibri" w:hAnsiTheme="minorHAnsi" w:cstheme="minorHAnsi"/>
                <w:sz w:val="22"/>
                <w:lang w:val="en-GB"/>
              </w:rPr>
              <w:t xml:space="preserve"> study-related stay</w:t>
            </w:r>
            <w:r w:rsidR="00C35F8C">
              <w:rPr>
                <w:rFonts w:asciiTheme="minorHAnsi" w:eastAsia="Calibri" w:hAnsiTheme="minorHAnsi" w:cstheme="minorHAnsi"/>
                <w:sz w:val="22"/>
                <w:lang w:val="en-GB"/>
              </w:rPr>
              <w:t>s abroad in</w:t>
            </w:r>
            <w:r w:rsidRPr="00305246">
              <w:rPr>
                <w:rFonts w:asciiTheme="minorHAnsi" w:eastAsia="Calibri" w:hAnsiTheme="minorHAnsi" w:cstheme="minorHAnsi"/>
                <w:sz w:val="22"/>
                <w:lang w:val="en-GB"/>
              </w:rPr>
              <w:t xml:space="preserve"> countr</w:t>
            </w:r>
            <w:r w:rsidR="00C35F8C">
              <w:rPr>
                <w:rFonts w:asciiTheme="minorHAnsi" w:eastAsia="Calibri" w:hAnsiTheme="minorHAnsi" w:cstheme="minorHAnsi"/>
                <w:sz w:val="22"/>
                <w:lang w:val="en-GB"/>
              </w:rPr>
              <w:t>ies</w:t>
            </w:r>
            <w:r w:rsidRPr="00305246">
              <w:rPr>
                <w:rFonts w:asciiTheme="minorHAnsi" w:eastAsia="Calibri" w:hAnsiTheme="minorHAnsi" w:cstheme="minorHAnsi"/>
                <w:sz w:val="22"/>
                <w:lang w:val="en-GB"/>
              </w:rPr>
              <w:t xml:space="preserve"> of the global South and carry out their activities in an ethically, culturally, and socially sensitive and reflexive manner.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4C4CF5" w14:textId="5A5BFEE6" w:rsidR="00633B2E" w:rsidRPr="00305246" w:rsidRDefault="00741E21"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consideration of medical standards independent of location or socio-cultural contexts </w:t>
            </w:r>
          </w:p>
        </w:tc>
      </w:tr>
      <w:tr w:rsidR="00633B2E" w:rsidRPr="00305246" w14:paraId="2A9AD6E4"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A925A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158A20"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60B209" w14:textId="0ADDFF54" w:rsidR="00633B2E" w:rsidRPr="00305246" w:rsidRDefault="00633B2E" w:rsidP="007A656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refle</w:t>
            </w:r>
            <w:r w:rsidR="00620D10" w:rsidRPr="00305246">
              <w:rPr>
                <w:rFonts w:asciiTheme="minorHAnsi" w:eastAsia="Calibri" w:hAnsiTheme="minorHAnsi" w:cstheme="minorHAnsi"/>
                <w:sz w:val="22"/>
                <w:lang w:val="en-GB"/>
              </w:rPr>
              <w:t>ct</w:t>
            </w:r>
            <w:r w:rsidR="007A6567">
              <w:rPr>
                <w:rFonts w:asciiTheme="minorHAnsi" w:eastAsia="Calibri" w:hAnsiTheme="minorHAnsi" w:cstheme="minorHAnsi"/>
                <w:sz w:val="22"/>
                <w:lang w:val="en-GB"/>
              </w:rPr>
              <w:t>ion on</w:t>
            </w:r>
            <w:r w:rsidRPr="00305246">
              <w:rPr>
                <w:rFonts w:asciiTheme="minorHAnsi" w:eastAsia="Calibri" w:hAnsiTheme="minorHAnsi" w:cstheme="minorHAnsi"/>
                <w:sz w:val="22"/>
                <w:lang w:val="en-GB"/>
              </w:rPr>
              <w:t xml:space="preserve"> geographical, economic, and socio-cultural context</w:t>
            </w:r>
            <w:r w:rsidR="007A6567">
              <w:rPr>
                <w:rFonts w:asciiTheme="minorHAnsi" w:eastAsia="Calibri" w:hAnsiTheme="minorHAnsi" w:cstheme="minorHAnsi"/>
                <w:sz w:val="22"/>
                <w:lang w:val="en-GB"/>
              </w:rPr>
              <w:t xml:space="preserve">s before, during and after </w:t>
            </w:r>
            <w:r w:rsidRPr="00305246">
              <w:rPr>
                <w:rFonts w:asciiTheme="minorHAnsi" w:eastAsia="Calibri" w:hAnsiTheme="minorHAnsi" w:cstheme="minorHAnsi"/>
                <w:sz w:val="22"/>
                <w:lang w:val="en-GB"/>
              </w:rPr>
              <w:t>study-related stay</w:t>
            </w:r>
            <w:r w:rsidR="00741E21">
              <w:rPr>
                <w:rFonts w:asciiTheme="minorHAnsi" w:eastAsia="Calibri" w:hAnsiTheme="minorHAnsi" w:cstheme="minorHAnsi"/>
                <w:sz w:val="22"/>
                <w:lang w:val="en-GB"/>
              </w:rPr>
              <w:t>s</w:t>
            </w:r>
            <w:r w:rsidRPr="00305246">
              <w:rPr>
                <w:rFonts w:asciiTheme="minorHAnsi" w:eastAsia="Calibri" w:hAnsiTheme="minorHAnsi" w:cstheme="minorHAnsi"/>
                <w:sz w:val="22"/>
                <w:lang w:val="en-GB"/>
              </w:rPr>
              <w:t xml:space="preserve"> abroad </w:t>
            </w:r>
          </w:p>
        </w:tc>
      </w:tr>
      <w:tr w:rsidR="00633B2E" w:rsidRPr="00305246" w14:paraId="40A2B1A1"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FB86B0"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PH.2.3.3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6B1328" w14:textId="666FE8B3"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1077BE">
              <w:rPr>
                <w:rFonts w:asciiTheme="minorHAnsi" w:eastAsia="Calibri" w:hAnsiTheme="minorHAnsi" w:cstheme="minorHAnsi"/>
                <w:sz w:val="22"/>
                <w:lang w:val="en-GB"/>
              </w:rPr>
              <w:t xml:space="preserve">are responsive to </w:t>
            </w:r>
            <w:r w:rsidRPr="00305246">
              <w:rPr>
                <w:rFonts w:asciiTheme="minorHAnsi" w:eastAsia="Calibri" w:hAnsiTheme="minorHAnsi" w:cstheme="minorHAnsi"/>
                <w:sz w:val="22"/>
                <w:lang w:val="en-GB"/>
              </w:rPr>
              <w:t xml:space="preserve">different concepts of health and disease as well as social, legal, linguistic, structural and cultural aspects </w:t>
            </w:r>
            <w:r w:rsidR="001077BE">
              <w:rPr>
                <w:rFonts w:asciiTheme="minorHAnsi" w:eastAsia="Calibri" w:hAnsiTheme="minorHAnsi" w:cstheme="minorHAnsi"/>
                <w:sz w:val="22"/>
                <w:lang w:val="en-GB"/>
              </w:rPr>
              <w:t xml:space="preserve">of care when </w:t>
            </w:r>
            <w:r w:rsidRPr="00305246">
              <w:rPr>
                <w:rFonts w:asciiTheme="minorHAnsi" w:eastAsia="Calibri" w:hAnsiTheme="minorHAnsi" w:cstheme="minorHAnsi"/>
                <w:sz w:val="22"/>
                <w:lang w:val="en-GB"/>
              </w:rPr>
              <w:t>working with migrants whilst avoiding stereotyping.</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CAE43C"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medical pluralism</w:t>
            </w:r>
          </w:p>
        </w:tc>
      </w:tr>
      <w:tr w:rsidR="00633B2E" w:rsidRPr="00305246" w14:paraId="7854514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85538B"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E2BE1B"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A3FE01" w14:textId="00866732"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structural and legal determinants of health (e.g., residen</w:t>
            </w:r>
            <w:r w:rsidR="001077BE">
              <w:rPr>
                <w:rFonts w:asciiTheme="minorHAnsi" w:eastAsia="Calibri" w:hAnsiTheme="minorHAnsi" w:cstheme="minorHAnsi"/>
                <w:sz w:val="22"/>
                <w:lang w:val="en-GB"/>
              </w:rPr>
              <w:t>ce</w:t>
            </w:r>
            <w:r w:rsidRPr="00305246">
              <w:rPr>
                <w:rFonts w:asciiTheme="minorHAnsi" w:eastAsia="Calibri" w:hAnsiTheme="minorHAnsi" w:cstheme="minorHAnsi"/>
                <w:sz w:val="22"/>
                <w:lang w:val="en-GB"/>
              </w:rPr>
              <w:t xml:space="preserve"> status)</w:t>
            </w:r>
          </w:p>
        </w:tc>
      </w:tr>
      <w:tr w:rsidR="00633B2E" w:rsidRPr="00305246" w14:paraId="3769E18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BF776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5547A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AB585E" w14:textId="1D6EECD5"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health of </w:t>
            </w:r>
            <w:r w:rsidR="001077BE">
              <w:rPr>
                <w:rFonts w:asciiTheme="minorHAnsi" w:eastAsia="Calibri" w:hAnsiTheme="minorHAnsi" w:cstheme="minorHAnsi"/>
                <w:sz w:val="22"/>
                <w:lang w:val="en-GB"/>
              </w:rPr>
              <w:t>undocumented migrants</w:t>
            </w:r>
          </w:p>
        </w:tc>
      </w:tr>
      <w:tr w:rsidR="00633B2E" w:rsidRPr="00305246" w14:paraId="763C056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FE71B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5CE8ED"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607A2E" w14:textId="3F02D6AD"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racism in </w:t>
            </w:r>
            <w:r w:rsidR="001077BE">
              <w:rPr>
                <w:rFonts w:asciiTheme="minorHAnsi" w:eastAsia="Calibri" w:hAnsiTheme="minorHAnsi" w:cstheme="minorHAnsi"/>
                <w:sz w:val="22"/>
                <w:lang w:val="en-GB"/>
              </w:rPr>
              <w:t xml:space="preserve">the </w:t>
            </w:r>
            <w:r w:rsidRPr="00305246">
              <w:rPr>
                <w:rFonts w:asciiTheme="minorHAnsi" w:eastAsia="Calibri" w:hAnsiTheme="minorHAnsi" w:cstheme="minorHAnsi"/>
                <w:sz w:val="22"/>
                <w:lang w:val="en-GB"/>
              </w:rPr>
              <w:t>context</w:t>
            </w:r>
            <w:r w:rsidR="001077BE">
              <w:rPr>
                <w:rFonts w:asciiTheme="minorHAnsi" w:eastAsia="Calibri" w:hAnsiTheme="minorHAnsi" w:cstheme="minorHAnsi"/>
                <w:sz w:val="22"/>
                <w:lang w:val="en-GB"/>
              </w:rPr>
              <w:t xml:space="preserve"> of medical care</w:t>
            </w:r>
            <w:r w:rsidRPr="00305246">
              <w:rPr>
                <w:rFonts w:asciiTheme="minorHAnsi" w:eastAsia="Calibri" w:hAnsiTheme="minorHAnsi" w:cstheme="minorHAnsi"/>
                <w:sz w:val="22"/>
                <w:lang w:val="en-GB"/>
              </w:rPr>
              <w:t xml:space="preserve"> including unconscious and conscious biases </w:t>
            </w:r>
          </w:p>
        </w:tc>
      </w:tr>
      <w:tr w:rsidR="00633B2E" w:rsidRPr="00305246" w14:paraId="74D27CA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A7762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6D02F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16E816" w14:textId="06DA77C2" w:rsidR="00633B2E" w:rsidRPr="00305246" w:rsidRDefault="001077BE" w:rsidP="00D606F5">
            <w:pPr>
              <w:rPr>
                <w:rFonts w:asciiTheme="minorHAnsi" w:eastAsia="Calibri" w:hAnsiTheme="minorHAnsi" w:cstheme="minorHAnsi"/>
                <w:sz w:val="22"/>
                <w:lang w:val="en-GB"/>
              </w:rPr>
            </w:pPr>
            <w:r>
              <w:rPr>
                <w:rFonts w:asciiTheme="minorHAnsi" w:eastAsia="Calibri" w:hAnsiTheme="minorHAnsi" w:cstheme="minorHAnsi"/>
                <w:sz w:val="22"/>
                <w:lang w:val="en-GB"/>
              </w:rPr>
              <w:t>stigmatiz</w:t>
            </w:r>
            <w:r w:rsidR="00633B2E" w:rsidRPr="00305246">
              <w:rPr>
                <w:rFonts w:asciiTheme="minorHAnsi" w:eastAsia="Calibri" w:hAnsiTheme="minorHAnsi" w:cstheme="minorHAnsi"/>
                <w:sz w:val="22"/>
                <w:lang w:val="en-GB"/>
              </w:rPr>
              <w:t>ation</w:t>
            </w:r>
          </w:p>
        </w:tc>
      </w:tr>
      <w:tr w:rsidR="00633B2E" w:rsidRPr="00305246" w14:paraId="67D73FA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57C7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83F07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ACD0E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experiences of discrimination</w:t>
            </w:r>
          </w:p>
        </w:tc>
      </w:tr>
      <w:tr w:rsidR="00633B2E" w:rsidRPr="00305246" w14:paraId="5D464AD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FB93E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PH.2.3.4</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653D49" w14:textId="118DAE95"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w:t>
            </w:r>
            <w:r w:rsidR="001077BE">
              <w:rPr>
                <w:rFonts w:asciiTheme="minorHAnsi" w:eastAsia="Calibri" w:hAnsiTheme="minorHAnsi" w:cstheme="minorHAnsi"/>
                <w:sz w:val="22"/>
                <w:lang w:val="en-GB"/>
              </w:rPr>
              <w:t>factor</w:t>
            </w:r>
            <w:r w:rsidRPr="00305246">
              <w:rPr>
                <w:rFonts w:asciiTheme="minorHAnsi" w:eastAsia="Calibri" w:hAnsiTheme="minorHAnsi" w:cstheme="minorHAnsi"/>
                <w:sz w:val="22"/>
                <w:lang w:val="en-GB"/>
              </w:rPr>
              <w:t xml:space="preserve"> travel and migration </w:t>
            </w:r>
            <w:r w:rsidR="001077BE">
              <w:rPr>
                <w:rFonts w:asciiTheme="minorHAnsi" w:eastAsia="Calibri" w:hAnsiTheme="minorHAnsi" w:cstheme="minorHAnsi"/>
                <w:sz w:val="22"/>
                <w:lang w:val="en-GB"/>
              </w:rPr>
              <w:t>histories,</w:t>
            </w:r>
            <w:r w:rsidRPr="00305246">
              <w:rPr>
                <w:rFonts w:asciiTheme="minorHAnsi" w:eastAsia="Calibri" w:hAnsiTheme="minorHAnsi" w:cstheme="minorHAnsi"/>
                <w:sz w:val="22"/>
                <w:lang w:val="en-GB"/>
              </w:rPr>
              <w:t xml:space="preserve"> </w:t>
            </w:r>
            <w:r w:rsidR="001077BE">
              <w:rPr>
                <w:rFonts w:asciiTheme="minorHAnsi" w:eastAsia="Calibri" w:hAnsiTheme="minorHAnsi" w:cstheme="minorHAnsi"/>
                <w:sz w:val="22"/>
                <w:lang w:val="en-GB"/>
              </w:rPr>
              <w:t xml:space="preserve">heterogeneous disease </w:t>
            </w:r>
            <w:proofErr w:type="spellStart"/>
            <w:r w:rsidRPr="00305246">
              <w:rPr>
                <w:rFonts w:asciiTheme="minorHAnsi" w:eastAsia="Calibri" w:hAnsiTheme="minorHAnsi" w:cstheme="minorHAnsi"/>
                <w:sz w:val="22"/>
                <w:lang w:val="en-GB"/>
              </w:rPr>
              <w:t>prevalence</w:t>
            </w:r>
            <w:r w:rsidR="001077BE">
              <w:rPr>
                <w:rFonts w:asciiTheme="minorHAnsi" w:eastAsia="Calibri" w:hAnsiTheme="minorHAnsi" w:cstheme="minorHAnsi"/>
                <w:sz w:val="22"/>
                <w:lang w:val="en-GB"/>
              </w:rPr>
              <w:t>s</w:t>
            </w:r>
            <w:proofErr w:type="spellEnd"/>
            <w:r w:rsidRPr="00305246">
              <w:rPr>
                <w:rFonts w:asciiTheme="minorHAnsi" w:eastAsia="Calibri" w:hAnsiTheme="minorHAnsi" w:cstheme="minorHAnsi"/>
                <w:sz w:val="22"/>
                <w:lang w:val="en-GB"/>
              </w:rPr>
              <w:t xml:space="preserve"> and incidence</w:t>
            </w:r>
            <w:r w:rsidR="001077BE">
              <w:rPr>
                <w:rFonts w:asciiTheme="minorHAnsi" w:eastAsia="Calibri" w:hAnsiTheme="minorHAnsi" w:cstheme="minorHAnsi"/>
                <w:sz w:val="22"/>
                <w:lang w:val="en-GB"/>
              </w:rPr>
              <w:t xml:space="preserve">s in different countries </w:t>
            </w:r>
            <w:r w:rsidRPr="00305246">
              <w:rPr>
                <w:rFonts w:asciiTheme="minorHAnsi" w:eastAsia="Calibri" w:hAnsiTheme="minorHAnsi" w:cstheme="minorHAnsi"/>
                <w:sz w:val="22"/>
                <w:lang w:val="en-GB"/>
              </w:rPr>
              <w:t xml:space="preserve"> and </w:t>
            </w:r>
            <w:r w:rsidR="001077BE">
              <w:rPr>
                <w:rFonts w:asciiTheme="minorHAnsi" w:eastAsia="Calibri" w:hAnsiTheme="minorHAnsi" w:cstheme="minorHAnsi"/>
                <w:sz w:val="22"/>
                <w:lang w:val="en-GB"/>
              </w:rPr>
              <w:t xml:space="preserve">heterogeneous </w:t>
            </w:r>
            <w:r w:rsidRPr="00305246">
              <w:rPr>
                <w:rFonts w:asciiTheme="minorHAnsi" w:eastAsia="Calibri" w:hAnsiTheme="minorHAnsi" w:cstheme="minorHAnsi"/>
                <w:sz w:val="22"/>
                <w:lang w:val="en-GB"/>
              </w:rPr>
              <w:t xml:space="preserve">determinants of health </w:t>
            </w:r>
            <w:r w:rsidR="001077BE">
              <w:rPr>
                <w:rFonts w:asciiTheme="minorHAnsi" w:eastAsia="Calibri" w:hAnsiTheme="minorHAnsi" w:cstheme="minorHAnsi"/>
                <w:sz w:val="22"/>
                <w:lang w:val="en-GB"/>
              </w:rPr>
              <w:t xml:space="preserve">into </w:t>
            </w:r>
            <w:r w:rsidRPr="00305246">
              <w:rPr>
                <w:rFonts w:asciiTheme="minorHAnsi" w:eastAsia="Calibri" w:hAnsiTheme="minorHAnsi" w:cstheme="minorHAnsi"/>
                <w:sz w:val="22"/>
                <w:lang w:val="en-GB"/>
              </w:rPr>
              <w:t>differential diagnos</w:t>
            </w:r>
            <w:r w:rsidR="001077BE">
              <w:rPr>
                <w:rFonts w:asciiTheme="minorHAnsi" w:eastAsia="Calibri" w:hAnsiTheme="minorHAnsi" w:cstheme="minorHAnsi"/>
                <w:sz w:val="22"/>
                <w:lang w:val="en-GB"/>
              </w:rPr>
              <w:t>es</w:t>
            </w:r>
            <w:r w:rsidRPr="00305246">
              <w:rPr>
                <w:rFonts w:asciiTheme="minorHAnsi" w:eastAsia="Calibri" w:hAnsiTheme="minorHAnsi" w:cstheme="minorHAnsi"/>
                <w:sz w:val="22"/>
                <w:lang w:val="en-GB"/>
              </w:rPr>
              <w:t>.</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ED00D8" w14:textId="6D6B52B9" w:rsidR="00633B2E" w:rsidRPr="00305246" w:rsidRDefault="001077BE" w:rsidP="001077BE">
            <w:pPr>
              <w:rPr>
                <w:rFonts w:asciiTheme="minorHAnsi" w:eastAsia="Calibri" w:hAnsiTheme="minorHAnsi" w:cstheme="minorHAnsi"/>
                <w:sz w:val="22"/>
                <w:lang w:val="en-GB"/>
              </w:rPr>
            </w:pPr>
            <w:r>
              <w:rPr>
                <w:rFonts w:asciiTheme="minorHAnsi" w:eastAsia="Calibri" w:hAnsiTheme="minorHAnsi" w:cstheme="minorHAnsi"/>
                <w:sz w:val="22"/>
                <w:lang w:val="en-GB"/>
              </w:rPr>
              <w:t>under-diagnosis of</w:t>
            </w:r>
            <w:r w:rsidR="00633B2E" w:rsidRPr="00305246">
              <w:rPr>
                <w:rFonts w:asciiTheme="minorHAnsi" w:eastAsia="Calibri" w:hAnsiTheme="minorHAnsi" w:cstheme="minorHAnsi"/>
                <w:sz w:val="22"/>
                <w:lang w:val="en-GB"/>
              </w:rPr>
              <w:t xml:space="preserve"> malaria </w:t>
            </w:r>
            <w:r>
              <w:rPr>
                <w:rFonts w:asciiTheme="minorHAnsi" w:eastAsia="Calibri" w:hAnsiTheme="minorHAnsi" w:cstheme="minorHAnsi"/>
                <w:sz w:val="22"/>
                <w:lang w:val="en-GB"/>
              </w:rPr>
              <w:t>caused by neglecting travel histories</w:t>
            </w:r>
          </w:p>
        </w:tc>
      </w:tr>
      <w:tr w:rsidR="00633B2E" w:rsidRPr="00305246" w14:paraId="05DFDC5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B1006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6A40E5"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486F3A" w14:textId="5B28FC19"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over-diagnos</w:t>
            </w:r>
            <w:r w:rsidR="001077BE">
              <w:rPr>
                <w:rFonts w:asciiTheme="minorHAnsi" w:eastAsia="Calibri" w:hAnsiTheme="minorHAnsi" w:cstheme="minorHAnsi"/>
                <w:sz w:val="22"/>
                <w:lang w:val="en-GB"/>
              </w:rPr>
              <w:t>is of</w:t>
            </w:r>
            <w:r w:rsidRPr="00305246">
              <w:rPr>
                <w:rFonts w:asciiTheme="minorHAnsi" w:eastAsia="Calibri" w:hAnsiTheme="minorHAnsi" w:cstheme="minorHAnsi"/>
                <w:sz w:val="22"/>
                <w:lang w:val="en-GB"/>
              </w:rPr>
              <w:t xml:space="preserve"> HIV in people from Sub-Saharan Africa </w:t>
            </w:r>
            <w:r w:rsidR="001077BE">
              <w:rPr>
                <w:rFonts w:asciiTheme="minorHAnsi" w:eastAsia="Calibri" w:hAnsiTheme="minorHAnsi" w:cstheme="minorHAnsi"/>
                <w:sz w:val="22"/>
                <w:lang w:val="en-GB"/>
              </w:rPr>
              <w:t>due to</w:t>
            </w:r>
            <w:r w:rsidRPr="00305246">
              <w:rPr>
                <w:rFonts w:asciiTheme="minorHAnsi" w:eastAsia="Calibri" w:hAnsiTheme="minorHAnsi" w:cstheme="minorHAnsi"/>
                <w:sz w:val="22"/>
                <w:lang w:val="en-GB"/>
              </w:rPr>
              <w:t xml:space="preserve"> stereotyping </w:t>
            </w:r>
          </w:p>
        </w:tc>
      </w:tr>
      <w:tr w:rsidR="00633B2E" w:rsidRPr="00305246" w14:paraId="7CCF8E2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14A80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7F1E1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B304E4" w14:textId="3C76CA0B" w:rsidR="00633B2E" w:rsidRPr="00305246" w:rsidRDefault="00633B2E" w:rsidP="001077B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under- and </w:t>
            </w:r>
            <w:r w:rsidR="001077BE">
              <w:rPr>
                <w:rFonts w:asciiTheme="minorHAnsi" w:eastAsia="Calibri" w:hAnsiTheme="minorHAnsi" w:cstheme="minorHAnsi"/>
                <w:sz w:val="22"/>
                <w:lang w:val="en-GB"/>
              </w:rPr>
              <w:t>mis</w:t>
            </w:r>
            <w:r w:rsidRPr="00305246">
              <w:rPr>
                <w:rFonts w:asciiTheme="minorHAnsi" w:eastAsia="Calibri" w:hAnsiTheme="minorHAnsi" w:cstheme="minorHAnsi"/>
                <w:sz w:val="22"/>
                <w:lang w:val="en-GB"/>
              </w:rPr>
              <w:t>-diagnosi</w:t>
            </w:r>
            <w:r w:rsidR="001077BE">
              <w:rPr>
                <w:rFonts w:asciiTheme="minorHAnsi" w:eastAsia="Calibri" w:hAnsiTheme="minorHAnsi" w:cstheme="minorHAnsi"/>
                <w:sz w:val="22"/>
                <w:lang w:val="en-GB"/>
              </w:rPr>
              <w:t xml:space="preserve">s of </w:t>
            </w:r>
            <w:r w:rsidRPr="00305246">
              <w:rPr>
                <w:rFonts w:asciiTheme="minorHAnsi" w:eastAsia="Calibri" w:hAnsiTheme="minorHAnsi" w:cstheme="minorHAnsi"/>
                <w:sz w:val="22"/>
                <w:lang w:val="en-GB"/>
              </w:rPr>
              <w:t>tuberculosis or leprosy</w:t>
            </w:r>
          </w:p>
        </w:tc>
      </w:tr>
      <w:tr w:rsidR="00633B2E" w:rsidRPr="00305246" w14:paraId="6D7B854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6337A00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w:t>
            </w:r>
          </w:p>
        </w:tc>
        <w:tc>
          <w:tcPr>
            <w:tcW w:w="5694"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68038FCC" w14:textId="68DD2EAC" w:rsidR="00633B2E" w:rsidRPr="00305246" w:rsidRDefault="00B4499C" w:rsidP="00D606F5">
            <w:pPr>
              <w:rPr>
                <w:rFonts w:asciiTheme="minorHAnsi" w:eastAsia="Calibri" w:hAnsiTheme="minorHAnsi" w:cstheme="minorHAnsi"/>
                <w:sz w:val="22"/>
                <w:lang w:val="en-GB"/>
              </w:rPr>
            </w:pPr>
            <w:r w:rsidRPr="00B4499C">
              <w:rPr>
                <w:rFonts w:asciiTheme="minorHAnsi" w:eastAsia="Calibri" w:hAnsiTheme="minorHAnsi" w:cstheme="minorHAnsi"/>
                <w:sz w:val="22"/>
                <w:lang w:val="en-GB"/>
              </w:rPr>
              <w:t>Graduates describe and demonstrate skills to stimulate and implement transformative change in healthcare and other sectors of society</w:t>
            </w:r>
            <w:r w:rsidR="00633B2E" w:rsidRPr="00305246">
              <w:rPr>
                <w:rFonts w:asciiTheme="minorHAnsi" w:eastAsia="Calibri" w:hAnsiTheme="minorHAnsi" w:cstheme="minorHAnsi"/>
                <w:sz w:val="22"/>
                <w:lang w:val="en-GB"/>
              </w:rPr>
              <w:t>. </w:t>
            </w:r>
          </w:p>
        </w:tc>
        <w:tc>
          <w:tcPr>
            <w:tcW w:w="7259"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tcPr>
          <w:p w14:paraId="6BB08216" w14:textId="77777777" w:rsidR="00633B2E" w:rsidRPr="00305246" w:rsidRDefault="00633B2E" w:rsidP="00D606F5">
            <w:pPr>
              <w:rPr>
                <w:rFonts w:asciiTheme="minorHAnsi" w:eastAsia="Calibri" w:hAnsiTheme="minorHAnsi" w:cstheme="minorHAnsi"/>
                <w:sz w:val="22"/>
                <w:lang w:val="en-GB"/>
              </w:rPr>
            </w:pPr>
          </w:p>
        </w:tc>
      </w:tr>
      <w:tr w:rsidR="00633B2E" w:rsidRPr="00305246" w14:paraId="66739D5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36B57F77"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PH.3.1</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6BE7BD63" w14:textId="46D73610" w:rsidR="00633B2E" w:rsidRPr="00305246" w:rsidRDefault="00B4499C" w:rsidP="00D606F5">
            <w:pPr>
              <w:rPr>
                <w:rFonts w:asciiTheme="minorHAnsi" w:eastAsia="Calibri" w:hAnsiTheme="minorHAnsi" w:cstheme="minorHAnsi"/>
                <w:sz w:val="22"/>
                <w:lang w:val="en-GB"/>
              </w:rPr>
            </w:pPr>
            <w:r w:rsidRPr="00B4499C">
              <w:rPr>
                <w:rFonts w:asciiTheme="minorHAnsi" w:eastAsia="Calibri" w:hAnsiTheme="minorHAnsi" w:cstheme="minorHAnsi"/>
                <w:sz w:val="22"/>
                <w:lang w:val="en-GB"/>
              </w:rPr>
              <w:t>They demonstrate the capability to implement transformative change processes and to establish necessary preconditions</w:t>
            </w:r>
            <w:r w:rsidR="00633B2E" w:rsidRPr="00305246">
              <w:rPr>
                <w:rFonts w:asciiTheme="minorHAnsi" w:eastAsia="Calibri" w:hAnsiTheme="minorHAnsi" w:cstheme="minorHAnsi"/>
                <w:sz w:val="22"/>
                <w:lang w:val="en-GB"/>
              </w:rPr>
              <w:t>.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345971E8" w14:textId="77777777" w:rsidR="00633B2E" w:rsidRPr="00305246" w:rsidRDefault="00633B2E" w:rsidP="00D606F5">
            <w:pPr>
              <w:rPr>
                <w:rFonts w:asciiTheme="minorHAnsi" w:eastAsia="Calibri" w:hAnsiTheme="minorHAnsi" w:cstheme="minorHAnsi"/>
                <w:sz w:val="22"/>
                <w:lang w:val="en-GB"/>
              </w:rPr>
            </w:pPr>
          </w:p>
        </w:tc>
      </w:tr>
      <w:tr w:rsidR="00633B2E" w:rsidRPr="00305246" w14:paraId="66648FF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67ADB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PH.3.1.1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80AF55" w14:textId="25D88945" w:rsidR="00633B2E" w:rsidRPr="00305246" w:rsidRDefault="00633B2E" w:rsidP="00B4499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describe the relevance of interprofessional and transdisciplinary cooperation for </w:t>
            </w:r>
            <w:r w:rsidR="00B4499C">
              <w:rPr>
                <w:rFonts w:asciiTheme="minorHAnsi" w:eastAsia="Calibri" w:hAnsiTheme="minorHAnsi" w:cstheme="minorHAnsi"/>
                <w:sz w:val="22"/>
                <w:lang w:val="en-GB"/>
              </w:rPr>
              <w:t>solving</w:t>
            </w:r>
            <w:r w:rsidRPr="00305246">
              <w:rPr>
                <w:rFonts w:asciiTheme="minorHAnsi" w:eastAsia="Calibri" w:hAnsiTheme="minorHAnsi" w:cstheme="minorHAnsi"/>
                <w:sz w:val="22"/>
                <w:lang w:val="en-GB"/>
              </w:rPr>
              <w:t xml:space="preserve"> complex </w:t>
            </w:r>
            <w:r w:rsidR="00B4499C">
              <w:rPr>
                <w:rFonts w:asciiTheme="minorHAnsi" w:eastAsia="Calibri" w:hAnsiTheme="minorHAnsi" w:cstheme="minorHAnsi"/>
                <w:sz w:val="22"/>
                <w:lang w:val="en-GB"/>
              </w:rPr>
              <w:t>whole-</w:t>
            </w:r>
            <w:r w:rsidRPr="00305246">
              <w:rPr>
                <w:rFonts w:asciiTheme="minorHAnsi" w:eastAsia="Calibri" w:hAnsiTheme="minorHAnsi" w:cstheme="minorHAnsi"/>
                <w:sz w:val="22"/>
                <w:lang w:val="en-GB"/>
              </w:rPr>
              <w:t>syst</w:t>
            </w:r>
            <w:r w:rsidR="00B4499C">
              <w:rPr>
                <w:rFonts w:asciiTheme="minorHAnsi" w:eastAsia="Calibri" w:hAnsiTheme="minorHAnsi" w:cstheme="minorHAnsi"/>
                <w:sz w:val="22"/>
                <w:lang w:val="en-GB"/>
              </w:rPr>
              <w:t>ems problems in the context of Planetary and Global H</w:t>
            </w:r>
            <w:r w:rsidRPr="00305246">
              <w:rPr>
                <w:rFonts w:asciiTheme="minorHAnsi" w:eastAsia="Calibri" w:hAnsiTheme="minorHAnsi" w:cstheme="minorHAnsi"/>
                <w:sz w:val="22"/>
                <w:lang w:val="en-GB"/>
              </w:rPr>
              <w:t>ealth and</w:t>
            </w:r>
            <w:r w:rsidR="00B4499C">
              <w:rPr>
                <w:rFonts w:asciiTheme="minorHAnsi" w:eastAsia="Calibri" w:hAnsiTheme="minorHAnsi" w:cstheme="minorHAnsi"/>
                <w:sz w:val="22"/>
                <w:lang w:val="en-GB"/>
              </w:rPr>
              <w:t xml:space="preserve"> demonstrate skills to</w:t>
            </w:r>
            <w:r w:rsidRPr="00305246">
              <w:rPr>
                <w:rFonts w:asciiTheme="minorHAnsi" w:eastAsia="Calibri" w:hAnsiTheme="minorHAnsi" w:cstheme="minorHAnsi"/>
                <w:sz w:val="22"/>
                <w:lang w:val="en-GB"/>
              </w:rPr>
              <w:t xml:space="preserve"> initiate </w:t>
            </w:r>
            <w:r w:rsidR="00B4499C">
              <w:rPr>
                <w:rFonts w:asciiTheme="minorHAnsi" w:eastAsia="Calibri" w:hAnsiTheme="minorHAnsi" w:cstheme="minorHAnsi"/>
                <w:sz w:val="22"/>
                <w:lang w:val="en-GB"/>
              </w:rPr>
              <w:t>cooperation</w:t>
            </w:r>
            <w:r w:rsidRPr="00305246">
              <w:rPr>
                <w:rFonts w:asciiTheme="minorHAnsi" w:eastAsia="Calibri" w:hAnsiTheme="minorHAnsi" w:cstheme="minorHAnsi"/>
                <w:sz w:val="22"/>
                <w:lang w:val="en-GB"/>
              </w:rPr>
              <w:t>.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D325F8" w14:textId="0A67D042" w:rsidR="00633B2E" w:rsidRPr="00305246" w:rsidRDefault="00633B2E" w:rsidP="00B4499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implement</w:t>
            </w:r>
            <w:r w:rsidR="00B4499C">
              <w:rPr>
                <w:rFonts w:asciiTheme="minorHAnsi" w:eastAsia="Calibri" w:hAnsiTheme="minorHAnsi" w:cstheme="minorHAnsi"/>
                <w:sz w:val="22"/>
                <w:lang w:val="en-GB"/>
              </w:rPr>
              <w:t>ation of sustainable and health-</w:t>
            </w:r>
            <w:r w:rsidRPr="00305246">
              <w:rPr>
                <w:rFonts w:asciiTheme="minorHAnsi" w:eastAsia="Calibri" w:hAnsiTheme="minorHAnsi" w:cstheme="minorHAnsi"/>
                <w:sz w:val="22"/>
                <w:lang w:val="en-GB"/>
              </w:rPr>
              <w:t xml:space="preserve">promoting housing and urban development </w:t>
            </w:r>
            <w:r w:rsidR="00B4499C">
              <w:rPr>
                <w:rFonts w:asciiTheme="minorHAnsi" w:eastAsia="Calibri" w:hAnsiTheme="minorHAnsi" w:cstheme="minorHAnsi"/>
                <w:sz w:val="22"/>
                <w:lang w:val="en-GB"/>
              </w:rPr>
              <w:t>promoted by</w:t>
            </w:r>
            <w:r w:rsidRPr="00305246">
              <w:rPr>
                <w:rFonts w:asciiTheme="minorHAnsi" w:eastAsia="Calibri" w:hAnsiTheme="minorHAnsi" w:cstheme="minorHAnsi"/>
                <w:sz w:val="22"/>
                <w:lang w:val="en-GB"/>
              </w:rPr>
              <w:t xml:space="preserve"> cooperation between health professionals, city planners, engineers, architects, and local politicians </w:t>
            </w:r>
          </w:p>
        </w:tc>
      </w:tr>
      <w:tr w:rsidR="00633B2E" w:rsidRPr="00305246" w14:paraId="7993A30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F477CF"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A5220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185578" w14:textId="469A512A" w:rsidR="00633B2E" w:rsidRPr="00305246" w:rsidRDefault="00633B2E" w:rsidP="00B4499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implementation of sustain</w:t>
            </w:r>
            <w:r w:rsidR="00B4499C">
              <w:rPr>
                <w:rFonts w:asciiTheme="minorHAnsi" w:eastAsia="Calibri" w:hAnsiTheme="minorHAnsi" w:cstheme="minorHAnsi"/>
                <w:sz w:val="22"/>
                <w:lang w:val="en-GB"/>
              </w:rPr>
              <w:t>able food production and health-</w:t>
            </w:r>
            <w:r w:rsidRPr="00305246">
              <w:rPr>
                <w:rFonts w:asciiTheme="minorHAnsi" w:eastAsia="Calibri" w:hAnsiTheme="minorHAnsi" w:cstheme="minorHAnsi"/>
                <w:sz w:val="22"/>
                <w:lang w:val="en-GB"/>
              </w:rPr>
              <w:t xml:space="preserve">promoting diets </w:t>
            </w:r>
            <w:r w:rsidR="00B4499C">
              <w:rPr>
                <w:rFonts w:asciiTheme="minorHAnsi" w:eastAsia="Calibri" w:hAnsiTheme="minorHAnsi" w:cstheme="minorHAnsi"/>
                <w:sz w:val="22"/>
                <w:lang w:val="en-GB"/>
              </w:rPr>
              <w:t>promoted by</w:t>
            </w:r>
            <w:r w:rsidRPr="00305246">
              <w:rPr>
                <w:rFonts w:asciiTheme="minorHAnsi" w:eastAsia="Calibri" w:hAnsiTheme="minorHAnsi" w:cstheme="minorHAnsi"/>
                <w:sz w:val="22"/>
                <w:lang w:val="en-GB"/>
              </w:rPr>
              <w:t xml:space="preserve"> cooperation between health professionals, agricultural scientists, farmers, and local politicians </w:t>
            </w:r>
          </w:p>
        </w:tc>
      </w:tr>
      <w:tr w:rsidR="00633B2E" w:rsidRPr="00305246" w14:paraId="773F6DA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E2137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129B6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E13F1F" w14:textId="16B29713" w:rsidR="00633B2E" w:rsidRPr="00305246" w:rsidRDefault="00633B2E" w:rsidP="00B4499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process optimisation in</w:t>
            </w:r>
            <w:r w:rsidR="00B4499C">
              <w:rPr>
                <w:rFonts w:asciiTheme="minorHAnsi" w:eastAsia="Calibri" w:hAnsiTheme="minorHAnsi" w:cstheme="minorHAnsi"/>
                <w:sz w:val="22"/>
                <w:lang w:val="en-GB"/>
              </w:rPr>
              <w:t xml:space="preserve"> healthcare</w:t>
            </w:r>
            <w:r w:rsidRPr="00305246">
              <w:rPr>
                <w:rFonts w:asciiTheme="minorHAnsi" w:eastAsia="Calibri" w:hAnsiTheme="minorHAnsi" w:cstheme="minorHAnsi"/>
                <w:sz w:val="22"/>
                <w:lang w:val="en-GB"/>
              </w:rPr>
              <w:t xml:space="preserve"> institutions</w:t>
            </w:r>
            <w:r w:rsidR="00B4499C">
              <w:rPr>
                <w:rFonts w:asciiTheme="minorHAnsi" w:eastAsia="Calibri" w:hAnsiTheme="minorHAnsi" w:cstheme="minorHAnsi"/>
                <w:sz w:val="22"/>
                <w:lang w:val="en-GB"/>
              </w:rPr>
              <w:t xml:space="preserve"> promoted by</w:t>
            </w:r>
            <w:r w:rsidRPr="00305246">
              <w:rPr>
                <w:rFonts w:asciiTheme="minorHAnsi" w:eastAsia="Calibri" w:hAnsiTheme="minorHAnsi" w:cstheme="minorHAnsi"/>
                <w:sz w:val="22"/>
                <w:lang w:val="en-GB"/>
              </w:rPr>
              <w:t xml:space="preserve"> cooperation of management and health professionals of all disciplines </w:t>
            </w:r>
          </w:p>
        </w:tc>
      </w:tr>
      <w:tr w:rsidR="00633B2E" w:rsidRPr="00305246" w14:paraId="388D6AC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5DFD3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C7787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64B556" w14:textId="0704BAFF" w:rsidR="00633B2E" w:rsidRPr="00305246" w:rsidRDefault="0072625C" w:rsidP="00D606F5">
            <w:pPr>
              <w:rPr>
                <w:rFonts w:asciiTheme="minorHAnsi" w:eastAsia="Calibri" w:hAnsiTheme="minorHAnsi" w:cstheme="minorHAnsi"/>
                <w:sz w:val="22"/>
                <w:lang w:val="en-GB"/>
              </w:rPr>
            </w:pPr>
            <w:r>
              <w:rPr>
                <w:rFonts w:asciiTheme="minorHAnsi" w:eastAsia="Calibri" w:hAnsiTheme="minorHAnsi" w:cstheme="minorHAnsi"/>
                <w:sz w:val="22"/>
                <w:lang w:val="en-GB"/>
              </w:rPr>
              <w:t>implementation of Health in all P</w:t>
            </w:r>
            <w:r w:rsidR="00633B2E" w:rsidRPr="00305246">
              <w:rPr>
                <w:rFonts w:asciiTheme="minorHAnsi" w:eastAsia="Calibri" w:hAnsiTheme="minorHAnsi" w:cstheme="minorHAnsi"/>
                <w:sz w:val="22"/>
                <w:lang w:val="en-GB"/>
              </w:rPr>
              <w:t>olicies approach</w:t>
            </w:r>
            <w:r>
              <w:rPr>
                <w:rFonts w:asciiTheme="minorHAnsi" w:eastAsia="Calibri" w:hAnsiTheme="minorHAnsi" w:cstheme="minorHAnsi"/>
                <w:sz w:val="22"/>
                <w:lang w:val="en-GB"/>
              </w:rPr>
              <w:t>es</w:t>
            </w:r>
            <w:r w:rsidR="00633B2E" w:rsidRPr="00305246">
              <w:rPr>
                <w:rFonts w:asciiTheme="minorHAnsi" w:eastAsia="Calibri" w:hAnsiTheme="minorHAnsi" w:cstheme="minorHAnsi"/>
                <w:sz w:val="22"/>
                <w:lang w:val="en-GB"/>
              </w:rPr>
              <w:t xml:space="preserve"> on the local, national, and global level </w:t>
            </w:r>
          </w:p>
        </w:tc>
      </w:tr>
      <w:tr w:rsidR="00633B2E" w:rsidRPr="00305246" w14:paraId="6C1A4FC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344A46"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PH.3.1.2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123CDE" w14:textId="27152097" w:rsidR="00633B2E" w:rsidRPr="00305246" w:rsidRDefault="00633B2E" w:rsidP="007262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critically appraise diff</w:t>
            </w:r>
            <w:r w:rsidR="0072625C">
              <w:rPr>
                <w:rFonts w:asciiTheme="minorHAnsi" w:eastAsia="Calibri" w:hAnsiTheme="minorHAnsi" w:cstheme="minorHAnsi"/>
                <w:sz w:val="22"/>
                <w:lang w:val="en-GB"/>
              </w:rPr>
              <w:t>erent knowledge systems in context of</w:t>
            </w:r>
            <w:r w:rsidRPr="00305246">
              <w:rPr>
                <w:rFonts w:asciiTheme="minorHAnsi" w:eastAsia="Calibri" w:hAnsiTheme="minorHAnsi" w:cstheme="minorHAnsi"/>
                <w:sz w:val="22"/>
                <w:lang w:val="en-GB"/>
              </w:rPr>
              <w:t xml:space="preserve"> environmental changes and their </w:t>
            </w:r>
            <w:r w:rsidR="0072625C">
              <w:rPr>
                <w:rFonts w:asciiTheme="minorHAnsi" w:eastAsia="Calibri" w:hAnsiTheme="minorHAnsi" w:cstheme="minorHAnsi"/>
                <w:sz w:val="22"/>
                <w:lang w:val="en-GB"/>
              </w:rPr>
              <w:t xml:space="preserve">adverse health </w:t>
            </w:r>
            <w:r w:rsidRPr="00305246">
              <w:rPr>
                <w:rFonts w:asciiTheme="minorHAnsi" w:eastAsia="Calibri" w:hAnsiTheme="minorHAnsi" w:cstheme="minorHAnsi"/>
                <w:sz w:val="22"/>
                <w:lang w:val="en-GB"/>
              </w:rPr>
              <w:t>effects and apply those in the implementation of transformative</w:t>
            </w:r>
            <w:r w:rsidR="0072625C">
              <w:rPr>
                <w:rFonts w:asciiTheme="minorHAnsi" w:eastAsia="Calibri" w:hAnsiTheme="minorHAnsi" w:cstheme="minorHAnsi"/>
                <w:sz w:val="22"/>
                <w:lang w:val="en-GB"/>
              </w:rPr>
              <w:t xml:space="preserve"> change</w:t>
            </w:r>
            <w:r w:rsidRPr="00305246">
              <w:rPr>
                <w:rFonts w:asciiTheme="minorHAnsi" w:eastAsia="Calibri" w:hAnsiTheme="minorHAnsi" w:cstheme="minorHAnsi"/>
                <w:sz w:val="22"/>
                <w:lang w:val="en-GB"/>
              </w:rPr>
              <w:t xml:space="preserve"> processes.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B5D788" w14:textId="1F82A7E6" w:rsidR="00633B2E" w:rsidRPr="00305246" w:rsidRDefault="00633B2E" w:rsidP="007262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principles of physical therapy in the context of health promotion</w:t>
            </w:r>
            <w:r w:rsidR="0072625C">
              <w:rPr>
                <w:rFonts w:asciiTheme="minorHAnsi" w:eastAsia="Calibri" w:hAnsiTheme="minorHAnsi" w:cstheme="minorHAnsi"/>
                <w:sz w:val="22"/>
                <w:lang w:val="en-GB"/>
              </w:rPr>
              <w:t xml:space="preserve"> and prevention </w:t>
            </w:r>
            <w:r w:rsidRPr="00305246">
              <w:rPr>
                <w:rFonts w:asciiTheme="minorHAnsi" w:eastAsia="Calibri" w:hAnsiTheme="minorHAnsi" w:cstheme="minorHAnsi"/>
                <w:sz w:val="22"/>
                <w:lang w:val="en-GB"/>
              </w:rPr>
              <w:t xml:space="preserve">(e.g., </w:t>
            </w:r>
            <w:proofErr w:type="spellStart"/>
            <w:r w:rsidRPr="00305246">
              <w:rPr>
                <w:rFonts w:asciiTheme="minorHAnsi" w:eastAsia="Calibri" w:hAnsiTheme="minorHAnsi" w:cstheme="minorHAnsi"/>
                <w:sz w:val="22"/>
                <w:lang w:val="en-GB"/>
              </w:rPr>
              <w:t>Balneo</w:t>
            </w:r>
            <w:proofErr w:type="spellEnd"/>
            <w:r w:rsidRPr="00305246">
              <w:rPr>
                <w:rFonts w:asciiTheme="minorHAnsi" w:eastAsia="Calibri" w:hAnsiTheme="minorHAnsi" w:cstheme="minorHAnsi"/>
                <w:sz w:val="22"/>
                <w:lang w:val="en-GB"/>
              </w:rPr>
              <w:t xml:space="preserve"> and climate therapy)</w:t>
            </w:r>
          </w:p>
        </w:tc>
      </w:tr>
      <w:tr w:rsidR="00633B2E" w:rsidRPr="00305246" w14:paraId="0FDFB76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744BA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8834BE"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5C316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traditional indigenous knowledge systems and resilience factors in different cultural contexts</w:t>
            </w:r>
          </w:p>
        </w:tc>
      </w:tr>
      <w:tr w:rsidR="00633B2E" w:rsidRPr="00305246" w14:paraId="145E47A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8B977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3DF6F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390414" w14:textId="7E52B9D8" w:rsidR="00633B2E" w:rsidRPr="00305246" w:rsidRDefault="00633B2E" w:rsidP="007262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traditional Chinese medicine (TCM) as an example for a healing concept from a different cultural context which </w:t>
            </w:r>
            <w:r w:rsidR="0072625C">
              <w:rPr>
                <w:rFonts w:asciiTheme="minorHAnsi" w:eastAsia="Calibri" w:hAnsiTheme="minorHAnsi" w:cstheme="minorHAnsi"/>
                <w:sz w:val="22"/>
                <w:lang w:val="en-GB"/>
              </w:rPr>
              <w:t>has been</w:t>
            </w:r>
            <w:r w:rsidRPr="00305246">
              <w:rPr>
                <w:rFonts w:asciiTheme="minorHAnsi" w:eastAsia="Calibri" w:hAnsiTheme="minorHAnsi" w:cstheme="minorHAnsi"/>
                <w:sz w:val="22"/>
                <w:lang w:val="en-GB"/>
              </w:rPr>
              <w:t xml:space="preserve"> integrated into Western medicine</w:t>
            </w:r>
          </w:p>
        </w:tc>
      </w:tr>
      <w:tr w:rsidR="00633B2E" w:rsidRPr="00305246" w14:paraId="6F4D832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7A16D5"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PH.3.1.3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CAB49B" w14:textId="66363217" w:rsidR="00633B2E" w:rsidRPr="00305246" w:rsidRDefault="00633B2E" w:rsidP="007262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name important inter- and transdisciplinary approaches and apply them in the implementation of transformative </w:t>
            </w:r>
            <w:r w:rsidR="0072625C">
              <w:rPr>
                <w:rFonts w:asciiTheme="minorHAnsi" w:eastAsia="Calibri" w:hAnsiTheme="minorHAnsi" w:cstheme="minorHAnsi"/>
                <w:sz w:val="22"/>
                <w:lang w:val="en-GB"/>
              </w:rPr>
              <w:t xml:space="preserve">change </w:t>
            </w:r>
            <w:r w:rsidRPr="00305246">
              <w:rPr>
                <w:rFonts w:asciiTheme="minorHAnsi" w:eastAsia="Calibri" w:hAnsiTheme="minorHAnsi" w:cstheme="minorHAnsi"/>
                <w:sz w:val="22"/>
                <w:lang w:val="en-GB"/>
              </w:rPr>
              <w:t>process</w:t>
            </w:r>
            <w:r w:rsidR="0072625C">
              <w:rPr>
                <w:rFonts w:asciiTheme="minorHAnsi" w:eastAsia="Calibri" w:hAnsiTheme="minorHAnsi" w:cstheme="minorHAnsi"/>
                <w:sz w:val="22"/>
                <w:lang w:val="en-GB"/>
              </w:rPr>
              <w:t>e</w:t>
            </w:r>
            <w:r w:rsidR="008955DB">
              <w:rPr>
                <w:rFonts w:asciiTheme="minorHAnsi" w:eastAsia="Calibri" w:hAnsiTheme="minorHAnsi" w:cstheme="minorHAnsi"/>
                <w:sz w:val="22"/>
                <w:lang w:val="en-GB"/>
              </w:rPr>
              <w:t>s</w:t>
            </w:r>
            <w:r w:rsidRPr="00305246">
              <w:rPr>
                <w:rFonts w:asciiTheme="minorHAnsi" w:eastAsia="Calibri" w:hAnsiTheme="minorHAnsi" w:cstheme="minorHAnsi"/>
                <w:sz w:val="22"/>
                <w:lang w:val="en-GB"/>
              </w:rPr>
              <w:t xml:space="preserve"> considering local empowerment.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7F863D" w14:textId="046B03F9" w:rsidR="00633B2E" w:rsidRPr="00305246" w:rsidRDefault="00633B2E" w:rsidP="008955D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transdisciplinary research (e.g., </w:t>
            </w:r>
            <w:r w:rsidR="008955DB">
              <w:rPr>
                <w:rFonts w:asciiTheme="minorHAnsi" w:eastAsia="Calibri" w:hAnsiTheme="minorHAnsi" w:cstheme="minorHAnsi"/>
                <w:sz w:val="22"/>
                <w:lang w:val="en-GB"/>
              </w:rPr>
              <w:t>real-world</w:t>
            </w:r>
            <w:r w:rsidRPr="00305246">
              <w:rPr>
                <w:rFonts w:asciiTheme="minorHAnsi" w:eastAsia="Calibri" w:hAnsiTheme="minorHAnsi" w:cstheme="minorHAnsi"/>
                <w:sz w:val="22"/>
                <w:lang w:val="en-GB"/>
              </w:rPr>
              <w:t xml:space="preserve"> lab</w:t>
            </w:r>
            <w:r w:rsidR="008955DB">
              <w:rPr>
                <w:rFonts w:asciiTheme="minorHAnsi" w:eastAsia="Calibri" w:hAnsiTheme="minorHAnsi" w:cstheme="minorHAnsi"/>
                <w:sz w:val="22"/>
                <w:lang w:val="en-GB"/>
              </w:rPr>
              <w:t>oratories</w:t>
            </w:r>
            <w:r w:rsidRPr="00305246">
              <w:rPr>
                <w:rFonts w:asciiTheme="minorHAnsi" w:eastAsia="Calibri" w:hAnsiTheme="minorHAnsi" w:cstheme="minorHAnsi"/>
                <w:sz w:val="22"/>
                <w:lang w:val="en-GB"/>
              </w:rPr>
              <w:t>)</w:t>
            </w:r>
          </w:p>
        </w:tc>
      </w:tr>
      <w:tr w:rsidR="00633B2E" w:rsidRPr="00305246" w14:paraId="10CDA47D"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ADB42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E52A8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9DB8F6" w14:textId="3F4FB217" w:rsidR="00633B2E" w:rsidRPr="00305246" w:rsidRDefault="00633B2E" w:rsidP="008955D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participatory health research (e.g., collaborative develo</w:t>
            </w:r>
            <w:r w:rsidR="008955DB">
              <w:rPr>
                <w:rFonts w:asciiTheme="minorHAnsi" w:eastAsia="Calibri" w:hAnsiTheme="minorHAnsi" w:cstheme="minorHAnsi"/>
                <w:sz w:val="22"/>
                <w:lang w:val="en-GB"/>
              </w:rPr>
              <w:t xml:space="preserve">pment of a climate protection plan by staff of a medical care </w:t>
            </w:r>
            <w:proofErr w:type="spellStart"/>
            <w:r w:rsidR="008955DB">
              <w:rPr>
                <w:rFonts w:asciiTheme="minorHAnsi" w:eastAsia="Calibri" w:hAnsiTheme="minorHAnsi" w:cstheme="minorHAnsi"/>
                <w:sz w:val="22"/>
                <w:lang w:val="en-GB"/>
              </w:rPr>
              <w:t>center</w:t>
            </w:r>
            <w:proofErr w:type="spellEnd"/>
            <w:r w:rsidRPr="00305246">
              <w:rPr>
                <w:rFonts w:asciiTheme="minorHAnsi" w:eastAsia="Calibri" w:hAnsiTheme="minorHAnsi" w:cstheme="minorHAnsi"/>
                <w:sz w:val="22"/>
                <w:lang w:val="en-GB"/>
              </w:rPr>
              <w:t>) </w:t>
            </w:r>
          </w:p>
        </w:tc>
      </w:tr>
      <w:tr w:rsidR="00633B2E" w:rsidRPr="00305246" w14:paraId="639FC8F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2C114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9F774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B0D31C" w14:textId="523D4130" w:rsidR="00633B2E" w:rsidRPr="00305246" w:rsidRDefault="00633B2E" w:rsidP="008955D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citizen </w:t>
            </w:r>
            <w:r w:rsidR="008955DB">
              <w:rPr>
                <w:rFonts w:asciiTheme="minorHAnsi" w:eastAsia="Calibri" w:hAnsiTheme="minorHAnsi" w:cstheme="minorHAnsi"/>
                <w:sz w:val="22"/>
                <w:lang w:val="en-GB"/>
              </w:rPr>
              <w:t>involvement in</w:t>
            </w:r>
            <w:r w:rsidRPr="00305246">
              <w:rPr>
                <w:rFonts w:asciiTheme="minorHAnsi" w:eastAsia="Calibri" w:hAnsiTheme="minorHAnsi" w:cstheme="minorHAnsi"/>
                <w:sz w:val="22"/>
                <w:lang w:val="en-GB"/>
              </w:rPr>
              <w:t xml:space="preserve"> the implementation of transformative </w:t>
            </w:r>
            <w:r w:rsidR="008955DB">
              <w:rPr>
                <w:rFonts w:asciiTheme="minorHAnsi" w:eastAsia="Calibri" w:hAnsiTheme="minorHAnsi" w:cstheme="minorHAnsi"/>
                <w:sz w:val="22"/>
                <w:lang w:val="en-GB"/>
              </w:rPr>
              <w:t xml:space="preserve">change </w:t>
            </w:r>
            <w:r w:rsidRPr="00305246">
              <w:rPr>
                <w:rFonts w:asciiTheme="minorHAnsi" w:eastAsia="Calibri" w:hAnsiTheme="minorHAnsi" w:cstheme="minorHAnsi"/>
                <w:sz w:val="22"/>
                <w:lang w:val="en-GB"/>
              </w:rPr>
              <w:t>processes </w:t>
            </w:r>
          </w:p>
        </w:tc>
      </w:tr>
      <w:tr w:rsidR="00633B2E" w:rsidRPr="00305246" w14:paraId="2C413D5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21E02DD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PH.3.2</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304ADD7B" w14:textId="556D8541" w:rsidR="00633B2E" w:rsidRPr="00305246" w:rsidRDefault="008955DB" w:rsidP="00D606F5">
            <w:pPr>
              <w:rPr>
                <w:rFonts w:asciiTheme="minorHAnsi" w:eastAsia="Calibri" w:hAnsiTheme="minorHAnsi" w:cstheme="minorHAnsi"/>
                <w:sz w:val="22"/>
                <w:lang w:val="en-GB"/>
              </w:rPr>
            </w:pPr>
            <w:r w:rsidRPr="008955DB">
              <w:rPr>
                <w:rFonts w:asciiTheme="minorHAnsi" w:eastAsia="Calibri" w:hAnsiTheme="minorHAnsi" w:cstheme="minorHAnsi"/>
                <w:sz w:val="22"/>
                <w:lang w:val="en-GB"/>
              </w:rPr>
              <w:t>They demonstrate skills for implementing transformative change processes in inter- and transdisciplinary settings</w:t>
            </w:r>
            <w:r w:rsidR="00633B2E" w:rsidRPr="00305246">
              <w:rPr>
                <w:rFonts w:asciiTheme="minorHAnsi" w:eastAsia="Calibri" w:hAnsiTheme="minorHAnsi" w:cstheme="minorHAnsi"/>
                <w:sz w:val="22"/>
                <w:lang w:val="en-GB"/>
              </w:rPr>
              <w:t>.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431F8BC1" w14:textId="77777777" w:rsidR="00633B2E" w:rsidRPr="00305246" w:rsidRDefault="00633B2E" w:rsidP="00D606F5">
            <w:pPr>
              <w:rPr>
                <w:rFonts w:asciiTheme="minorHAnsi" w:eastAsia="Calibri" w:hAnsiTheme="minorHAnsi" w:cstheme="minorHAnsi"/>
                <w:sz w:val="22"/>
                <w:lang w:val="en-GB"/>
              </w:rPr>
            </w:pPr>
          </w:p>
        </w:tc>
      </w:tr>
      <w:tr w:rsidR="00633B2E" w:rsidRPr="00305246" w14:paraId="58C5F64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D9E38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PH.3.2.1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F9A39C" w14:textId="17021C18" w:rsidR="00633B2E" w:rsidRPr="00305246" w:rsidRDefault="00633B2E" w:rsidP="008955DB">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explain principles of effective communication </w:t>
            </w:r>
            <w:r w:rsidR="008955DB">
              <w:rPr>
                <w:rFonts w:asciiTheme="minorHAnsi" w:eastAsia="Calibri" w:hAnsiTheme="minorHAnsi" w:cstheme="minorHAnsi"/>
                <w:sz w:val="22"/>
                <w:lang w:val="en-GB"/>
              </w:rPr>
              <w:t>to promote</w:t>
            </w:r>
            <w:r w:rsidRPr="00305246">
              <w:rPr>
                <w:rFonts w:asciiTheme="minorHAnsi" w:eastAsia="Calibri" w:hAnsiTheme="minorHAnsi" w:cstheme="minorHAnsi"/>
                <w:sz w:val="22"/>
                <w:lang w:val="en-GB"/>
              </w:rPr>
              <w:t xml:space="preserve"> the implementation of transformative </w:t>
            </w:r>
            <w:r w:rsidR="008955DB">
              <w:rPr>
                <w:rFonts w:asciiTheme="minorHAnsi" w:eastAsia="Calibri" w:hAnsiTheme="minorHAnsi" w:cstheme="minorHAnsi"/>
                <w:sz w:val="22"/>
                <w:lang w:val="en-GB"/>
              </w:rPr>
              <w:t xml:space="preserve">change </w:t>
            </w:r>
            <w:r w:rsidRPr="00305246">
              <w:rPr>
                <w:rFonts w:asciiTheme="minorHAnsi" w:eastAsia="Calibri" w:hAnsiTheme="minorHAnsi" w:cstheme="minorHAnsi"/>
                <w:sz w:val="22"/>
                <w:lang w:val="en-GB"/>
              </w:rPr>
              <w:t xml:space="preserve">processes and </w:t>
            </w:r>
            <w:r w:rsidR="008955DB">
              <w:rPr>
                <w:rFonts w:asciiTheme="minorHAnsi" w:eastAsia="Calibri" w:hAnsiTheme="minorHAnsi" w:cstheme="minorHAnsi"/>
                <w:sz w:val="22"/>
                <w:lang w:val="en-GB"/>
              </w:rPr>
              <w:t xml:space="preserve">demonstrate </w:t>
            </w:r>
            <w:r w:rsidR="007F2A8E">
              <w:rPr>
                <w:rFonts w:asciiTheme="minorHAnsi" w:eastAsia="Calibri" w:hAnsiTheme="minorHAnsi" w:cstheme="minorHAnsi"/>
                <w:sz w:val="22"/>
                <w:lang w:val="en-GB"/>
              </w:rPr>
              <w:t xml:space="preserve">practical </w:t>
            </w:r>
            <w:r w:rsidR="008955DB">
              <w:rPr>
                <w:rFonts w:asciiTheme="minorHAnsi" w:eastAsia="Calibri" w:hAnsiTheme="minorHAnsi" w:cstheme="minorHAnsi"/>
                <w:sz w:val="22"/>
                <w:lang w:val="en-GB"/>
              </w:rPr>
              <w:t>skills to</w:t>
            </w:r>
            <w:r w:rsidRPr="00305246">
              <w:rPr>
                <w:rFonts w:asciiTheme="minorHAnsi" w:eastAsia="Calibri" w:hAnsiTheme="minorHAnsi" w:cstheme="minorHAnsi"/>
                <w:sz w:val="22"/>
                <w:lang w:val="en-GB"/>
              </w:rPr>
              <w:t xml:space="preserve"> apply them.</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063FA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four levels of communication (Schulz von Thun)</w:t>
            </w:r>
          </w:p>
        </w:tc>
      </w:tr>
      <w:tr w:rsidR="00633B2E" w:rsidRPr="00305246" w14:paraId="1A94617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D6675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46B84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18C041"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five axioms of communication (Watzlawick)</w:t>
            </w:r>
          </w:p>
        </w:tc>
      </w:tr>
      <w:tr w:rsidR="00633B2E" w:rsidRPr="00305246" w14:paraId="03501C0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6CFD7C"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45484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F38C08" w14:textId="348AA077" w:rsidR="00633B2E" w:rsidRPr="00305246" w:rsidRDefault="00633B2E" w:rsidP="007F2A8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motivational interviewing</w:t>
            </w:r>
          </w:p>
        </w:tc>
      </w:tr>
      <w:tr w:rsidR="00633B2E" w:rsidRPr="00305246" w14:paraId="1714648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4EE0AD"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0E1AEC"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2BCAEA"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de-bunking (intervention to decrease susceptibility for disinformation)</w:t>
            </w:r>
          </w:p>
        </w:tc>
      </w:tr>
      <w:tr w:rsidR="00633B2E" w:rsidRPr="00305246" w14:paraId="30FC337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6149A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52CDB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AA43EA" w14:textId="5961DED2" w:rsidR="00633B2E" w:rsidRPr="00305246" w:rsidRDefault="00633B2E" w:rsidP="007F2A8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integration of </w:t>
            </w:r>
            <w:r w:rsidR="007F2A8E">
              <w:rPr>
                <w:rFonts w:asciiTheme="minorHAnsi" w:eastAsia="Calibri" w:hAnsiTheme="minorHAnsi" w:cstheme="minorHAnsi"/>
                <w:sz w:val="22"/>
                <w:lang w:val="en-GB"/>
              </w:rPr>
              <w:t xml:space="preserve">solutions with co-benefits </w:t>
            </w:r>
            <w:r w:rsidRPr="00305246">
              <w:rPr>
                <w:rFonts w:asciiTheme="minorHAnsi" w:eastAsia="Calibri" w:hAnsiTheme="minorHAnsi" w:cstheme="minorHAnsi"/>
                <w:sz w:val="22"/>
                <w:lang w:val="en-GB"/>
              </w:rPr>
              <w:t xml:space="preserve">in </w:t>
            </w:r>
            <w:r w:rsidR="007F2A8E">
              <w:rPr>
                <w:rFonts w:asciiTheme="minorHAnsi" w:eastAsia="Calibri" w:hAnsiTheme="minorHAnsi" w:cstheme="minorHAnsi"/>
                <w:sz w:val="22"/>
                <w:lang w:val="en-GB"/>
              </w:rPr>
              <w:t xml:space="preserve">medical </w:t>
            </w:r>
            <w:r w:rsidRPr="00305246">
              <w:rPr>
                <w:rFonts w:asciiTheme="minorHAnsi" w:eastAsia="Calibri" w:hAnsiTheme="minorHAnsi" w:cstheme="minorHAnsi"/>
                <w:sz w:val="22"/>
                <w:lang w:val="en-GB"/>
              </w:rPr>
              <w:t xml:space="preserve">consultations (e.g., active transport with positive effects on health and </w:t>
            </w:r>
            <w:r w:rsidR="007F2A8E">
              <w:rPr>
                <w:rFonts w:asciiTheme="minorHAnsi" w:eastAsia="Calibri" w:hAnsiTheme="minorHAnsi" w:cstheme="minorHAnsi"/>
                <w:sz w:val="22"/>
                <w:lang w:val="en-GB"/>
              </w:rPr>
              <w:t xml:space="preserve">the </w:t>
            </w:r>
            <w:r w:rsidRPr="00305246">
              <w:rPr>
                <w:rFonts w:asciiTheme="minorHAnsi" w:eastAsia="Calibri" w:hAnsiTheme="minorHAnsi" w:cstheme="minorHAnsi"/>
                <w:sz w:val="22"/>
                <w:lang w:val="en-GB"/>
              </w:rPr>
              <w:t>environment, healthy and sustainable diets) </w:t>
            </w:r>
          </w:p>
        </w:tc>
      </w:tr>
      <w:tr w:rsidR="00633B2E" w:rsidRPr="00305246" w14:paraId="23C2D90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4F0C55"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990A3F"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2AE5E8"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agenda setting, advocacy in conversations with decision-makers</w:t>
            </w:r>
          </w:p>
        </w:tc>
      </w:tr>
      <w:tr w:rsidR="00633B2E" w:rsidRPr="00305246" w14:paraId="7A03ECB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0C18D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22A8C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B1D9F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strategies for science communication</w:t>
            </w:r>
          </w:p>
        </w:tc>
      </w:tr>
      <w:tr w:rsidR="00633B2E" w:rsidRPr="00305246" w14:paraId="5B90358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BAEDF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483F1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A99399" w14:textId="5E4C0545" w:rsidR="00633B2E" w:rsidRPr="00305246" w:rsidRDefault="00633B2E" w:rsidP="007F2A8E">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use of medical metaphors to describe </w:t>
            </w:r>
            <w:r w:rsidR="007F2A8E">
              <w:rPr>
                <w:rFonts w:asciiTheme="minorHAnsi" w:eastAsia="Calibri" w:hAnsiTheme="minorHAnsi" w:cstheme="minorHAnsi"/>
                <w:sz w:val="22"/>
                <w:lang w:val="en-GB"/>
              </w:rPr>
              <w:t>the effects</w:t>
            </w:r>
            <w:r w:rsidRPr="00305246">
              <w:rPr>
                <w:rFonts w:asciiTheme="minorHAnsi" w:eastAsia="Calibri" w:hAnsiTheme="minorHAnsi" w:cstheme="minorHAnsi"/>
                <w:sz w:val="22"/>
                <w:lang w:val="en-GB"/>
              </w:rPr>
              <w:t xml:space="preserve"> of environmental</w:t>
            </w:r>
            <w:r w:rsidR="007F2A8E">
              <w:rPr>
                <w:rFonts w:asciiTheme="minorHAnsi" w:eastAsia="Calibri" w:hAnsiTheme="minorHAnsi" w:cstheme="minorHAnsi"/>
                <w:sz w:val="22"/>
                <w:lang w:val="en-GB"/>
              </w:rPr>
              <w:t xml:space="preserve"> changes on health (e.g., multi-organ-failure on</w:t>
            </w:r>
            <w:r w:rsidRPr="00305246">
              <w:rPr>
                <w:rFonts w:asciiTheme="minorHAnsi" w:eastAsia="Calibri" w:hAnsiTheme="minorHAnsi" w:cstheme="minorHAnsi"/>
                <w:sz w:val="22"/>
                <w:lang w:val="en-GB"/>
              </w:rPr>
              <w:t xml:space="preserve"> </w:t>
            </w:r>
            <w:r w:rsidR="007F2A8E">
              <w:rPr>
                <w:rFonts w:asciiTheme="minorHAnsi" w:eastAsia="Calibri" w:hAnsiTheme="minorHAnsi" w:cstheme="minorHAnsi"/>
                <w:sz w:val="22"/>
                <w:lang w:val="en-GB"/>
              </w:rPr>
              <w:t xml:space="preserve">our </w:t>
            </w:r>
            <w:r w:rsidRPr="00305246">
              <w:rPr>
                <w:rFonts w:asciiTheme="minorHAnsi" w:eastAsia="Calibri" w:hAnsiTheme="minorHAnsi" w:cstheme="minorHAnsi"/>
                <w:sz w:val="22"/>
                <w:lang w:val="en-GB"/>
              </w:rPr>
              <w:t>planet when severa</w:t>
            </w:r>
            <w:r w:rsidR="007F2A8E">
              <w:rPr>
                <w:rFonts w:asciiTheme="minorHAnsi" w:eastAsia="Calibri" w:hAnsiTheme="minorHAnsi" w:cstheme="minorHAnsi"/>
                <w:sz w:val="22"/>
                <w:lang w:val="en-GB"/>
              </w:rPr>
              <w:t>l planetary boundaries are simultaneously</w:t>
            </w:r>
            <w:r w:rsidRPr="00305246">
              <w:rPr>
                <w:rFonts w:asciiTheme="minorHAnsi" w:eastAsia="Calibri" w:hAnsiTheme="minorHAnsi" w:cstheme="minorHAnsi"/>
                <w:sz w:val="22"/>
                <w:lang w:val="en-GB"/>
              </w:rPr>
              <w:t xml:space="preserve"> transgressed)</w:t>
            </w:r>
          </w:p>
        </w:tc>
      </w:tr>
      <w:tr w:rsidR="00633B2E" w:rsidRPr="00305246" w14:paraId="5B2EC70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491319"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lastRenderedPageBreak/>
              <w:t>PH.3.2.2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6E9F8B" w14:textId="5A0261B7" w:rsidR="00633B2E" w:rsidRPr="00305246" w:rsidRDefault="00633B2E" w:rsidP="004E579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integrat</w:t>
            </w:r>
            <w:r w:rsidR="004E5797">
              <w:rPr>
                <w:rFonts w:asciiTheme="minorHAnsi" w:eastAsia="Calibri" w:hAnsiTheme="minorHAnsi" w:cstheme="minorHAnsi"/>
                <w:sz w:val="22"/>
                <w:lang w:val="en-GB"/>
              </w:rPr>
              <w:t>e</w:t>
            </w:r>
            <w:r w:rsidRPr="00305246">
              <w:rPr>
                <w:rFonts w:asciiTheme="minorHAnsi" w:eastAsia="Calibri" w:hAnsiTheme="minorHAnsi" w:cstheme="minorHAnsi"/>
                <w:sz w:val="22"/>
                <w:lang w:val="en-GB"/>
              </w:rPr>
              <w:t xml:space="preserve"> </w:t>
            </w:r>
            <w:r w:rsidR="004E5797">
              <w:rPr>
                <w:rFonts w:asciiTheme="minorHAnsi" w:eastAsia="Calibri" w:hAnsiTheme="minorHAnsi" w:cstheme="minorHAnsi"/>
                <w:sz w:val="22"/>
                <w:lang w:val="en-GB"/>
              </w:rPr>
              <w:t>aspects of</w:t>
            </w:r>
            <w:r w:rsidRPr="00305246">
              <w:rPr>
                <w:rFonts w:asciiTheme="minorHAnsi" w:eastAsia="Calibri" w:hAnsiTheme="minorHAnsi" w:cstheme="minorHAnsi"/>
                <w:sz w:val="22"/>
                <w:lang w:val="en-GB"/>
              </w:rPr>
              <w:t xml:space="preserve"> sustainability in medical consultations.</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EB5BD5" w14:textId="10AAD87F" w:rsidR="00633B2E" w:rsidRPr="00305246" w:rsidRDefault="00633B2E" w:rsidP="004E579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communication skills to </w:t>
            </w:r>
            <w:r w:rsidR="004E5797">
              <w:rPr>
                <w:rFonts w:asciiTheme="minorHAnsi" w:eastAsia="Calibri" w:hAnsiTheme="minorHAnsi" w:cstheme="minorHAnsi"/>
                <w:sz w:val="22"/>
                <w:lang w:val="en-GB"/>
              </w:rPr>
              <w:t xml:space="preserve">differentiate rational </w:t>
            </w:r>
            <w:r w:rsidRPr="00305246">
              <w:rPr>
                <w:rFonts w:asciiTheme="minorHAnsi" w:eastAsia="Calibri" w:hAnsiTheme="minorHAnsi" w:cstheme="minorHAnsi"/>
                <w:sz w:val="22"/>
                <w:lang w:val="en-GB"/>
              </w:rPr>
              <w:t>from psychopathological reactions to the climate crisis, resource-activating communication style to increase resilience</w:t>
            </w:r>
          </w:p>
        </w:tc>
      </w:tr>
      <w:tr w:rsidR="00633B2E" w:rsidRPr="00305246" w14:paraId="3D5E0779"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9650C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A5B81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93FD01" w14:textId="1C1C66F0" w:rsidR="00633B2E" w:rsidRPr="00305246" w:rsidRDefault="004E5797" w:rsidP="00D606F5">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address </w:t>
            </w:r>
            <w:proofErr w:type="spellStart"/>
            <w:r>
              <w:rPr>
                <w:rFonts w:asciiTheme="minorHAnsi" w:eastAsia="Calibri" w:hAnsiTheme="minorHAnsi" w:cstheme="minorHAnsi"/>
                <w:sz w:val="22"/>
                <w:lang w:val="en-GB"/>
              </w:rPr>
              <w:t>behavio</w:t>
            </w:r>
            <w:r w:rsidR="00633B2E" w:rsidRPr="00305246">
              <w:rPr>
                <w:rFonts w:asciiTheme="minorHAnsi" w:eastAsia="Calibri" w:hAnsiTheme="minorHAnsi" w:cstheme="minorHAnsi"/>
                <w:sz w:val="22"/>
                <w:lang w:val="en-GB"/>
              </w:rPr>
              <w:t>r</w:t>
            </w:r>
            <w:r>
              <w:rPr>
                <w:rFonts w:asciiTheme="minorHAnsi" w:eastAsia="Calibri" w:hAnsiTheme="minorHAnsi" w:cstheme="minorHAnsi"/>
                <w:sz w:val="22"/>
                <w:lang w:val="en-GB"/>
              </w:rPr>
              <w:t>s</w:t>
            </w:r>
            <w:proofErr w:type="spellEnd"/>
            <w:r w:rsidR="00633B2E" w:rsidRPr="00305246">
              <w:rPr>
                <w:rFonts w:asciiTheme="minorHAnsi" w:eastAsia="Calibri" w:hAnsiTheme="minorHAnsi" w:cstheme="minorHAnsi"/>
                <w:sz w:val="22"/>
                <w:lang w:val="en-GB"/>
              </w:rPr>
              <w:t xml:space="preserve"> with positive effects on health and the environment (co-benefits, e.g., active transport, sustainable diets)</w:t>
            </w:r>
          </w:p>
        </w:tc>
      </w:tr>
      <w:tr w:rsidR="00633B2E" w:rsidRPr="00305246" w14:paraId="1C73CF6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518D6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AA066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C4656D" w14:textId="349253B3" w:rsidR="00633B2E" w:rsidRPr="00305246" w:rsidRDefault="004E5797" w:rsidP="004E5797">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address whole-systems approaches </w:t>
            </w:r>
            <w:r w:rsidR="00633B2E" w:rsidRPr="00305246">
              <w:rPr>
                <w:rFonts w:asciiTheme="minorHAnsi" w:eastAsia="Calibri" w:hAnsiTheme="minorHAnsi" w:cstheme="minorHAnsi"/>
                <w:sz w:val="22"/>
                <w:lang w:val="en-GB"/>
              </w:rPr>
              <w:t xml:space="preserve">for collective health, </w:t>
            </w:r>
            <w:r>
              <w:rPr>
                <w:rFonts w:asciiTheme="minorHAnsi" w:eastAsia="Calibri" w:hAnsiTheme="minorHAnsi" w:cstheme="minorHAnsi"/>
                <w:sz w:val="22"/>
                <w:lang w:val="en-GB"/>
              </w:rPr>
              <w:t xml:space="preserve">climate and </w:t>
            </w:r>
            <w:r w:rsidR="00633B2E" w:rsidRPr="00305246">
              <w:rPr>
                <w:rFonts w:asciiTheme="minorHAnsi" w:eastAsia="Calibri" w:hAnsiTheme="minorHAnsi" w:cstheme="minorHAnsi"/>
                <w:sz w:val="22"/>
                <w:lang w:val="en-GB"/>
              </w:rPr>
              <w:t>environment</w:t>
            </w:r>
            <w:r>
              <w:rPr>
                <w:rFonts w:asciiTheme="minorHAnsi" w:eastAsia="Calibri" w:hAnsiTheme="minorHAnsi" w:cstheme="minorHAnsi"/>
                <w:sz w:val="22"/>
                <w:lang w:val="en-GB"/>
              </w:rPr>
              <w:t>al protection</w:t>
            </w:r>
            <w:r w:rsidR="00633B2E" w:rsidRPr="00305246">
              <w:rPr>
                <w:rFonts w:asciiTheme="minorHAnsi" w:eastAsia="Calibri" w:hAnsiTheme="minorHAnsi" w:cstheme="minorHAnsi"/>
                <w:sz w:val="22"/>
                <w:lang w:val="en-GB"/>
              </w:rPr>
              <w:t xml:space="preserve"> to increase self-efficacy, resilience and participation</w:t>
            </w:r>
            <w:r>
              <w:rPr>
                <w:rFonts w:asciiTheme="minorHAnsi" w:eastAsia="Calibri" w:hAnsiTheme="minorHAnsi" w:cstheme="minorHAnsi"/>
                <w:sz w:val="22"/>
                <w:lang w:val="en-GB"/>
              </w:rPr>
              <w:t xml:space="preserve"> (e</w:t>
            </w:r>
            <w:r w:rsidRPr="00305246">
              <w:rPr>
                <w:rFonts w:asciiTheme="minorHAnsi" w:eastAsia="Calibri" w:hAnsiTheme="minorHAnsi" w:cstheme="minorHAnsi"/>
                <w:sz w:val="22"/>
                <w:lang w:val="en-GB"/>
              </w:rPr>
              <w:t xml:space="preserve">.g., changing societal and political conditions in </w:t>
            </w:r>
            <w:r>
              <w:rPr>
                <w:rFonts w:asciiTheme="minorHAnsi" w:eastAsia="Calibri" w:hAnsiTheme="minorHAnsi" w:cstheme="minorHAnsi"/>
                <w:sz w:val="22"/>
                <w:lang w:val="en-GB"/>
              </w:rPr>
              <w:t>local communities</w:t>
            </w:r>
            <w:r w:rsidRPr="00305246">
              <w:rPr>
                <w:rFonts w:asciiTheme="minorHAnsi" w:eastAsia="Calibri" w:hAnsiTheme="minorHAnsi" w:cstheme="minorHAnsi"/>
                <w:sz w:val="22"/>
                <w:lang w:val="en-GB"/>
              </w:rPr>
              <w:t>)</w:t>
            </w:r>
          </w:p>
        </w:tc>
      </w:tr>
      <w:tr w:rsidR="00633B2E" w:rsidRPr="00305246" w14:paraId="14D9A6C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E7A8EF"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PH.3.2.3</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48901F" w14:textId="1E4790A5" w:rsidR="00633B2E" w:rsidRPr="00305246" w:rsidRDefault="00633B2E" w:rsidP="0028251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explain principles </w:t>
            </w:r>
            <w:r w:rsidR="00282517">
              <w:rPr>
                <w:rFonts w:asciiTheme="minorHAnsi" w:eastAsia="Calibri" w:hAnsiTheme="minorHAnsi" w:cstheme="minorHAnsi"/>
                <w:sz w:val="22"/>
                <w:lang w:val="en-GB"/>
              </w:rPr>
              <w:t xml:space="preserve">of effective leadership for </w:t>
            </w:r>
            <w:r w:rsidRPr="00305246">
              <w:rPr>
                <w:rFonts w:asciiTheme="minorHAnsi" w:eastAsia="Calibri" w:hAnsiTheme="minorHAnsi" w:cstheme="minorHAnsi"/>
                <w:sz w:val="22"/>
                <w:lang w:val="en-GB"/>
              </w:rPr>
              <w:t xml:space="preserve">transformative </w:t>
            </w:r>
            <w:r w:rsidR="00282517">
              <w:rPr>
                <w:rFonts w:asciiTheme="minorHAnsi" w:eastAsia="Calibri" w:hAnsiTheme="minorHAnsi" w:cstheme="minorHAnsi"/>
                <w:sz w:val="22"/>
                <w:lang w:val="en-GB"/>
              </w:rPr>
              <w:t xml:space="preserve">change </w:t>
            </w:r>
            <w:r w:rsidRPr="00305246">
              <w:rPr>
                <w:rFonts w:asciiTheme="minorHAnsi" w:eastAsia="Calibri" w:hAnsiTheme="minorHAnsi" w:cstheme="minorHAnsi"/>
                <w:sz w:val="22"/>
                <w:lang w:val="en-GB"/>
              </w:rPr>
              <w:t xml:space="preserve">processes and </w:t>
            </w:r>
            <w:r w:rsidR="00282517">
              <w:rPr>
                <w:rFonts w:asciiTheme="minorHAnsi" w:eastAsia="Calibri" w:hAnsiTheme="minorHAnsi" w:cstheme="minorHAnsi"/>
                <w:sz w:val="22"/>
                <w:lang w:val="en-GB"/>
              </w:rPr>
              <w:t>demonstrate skills to implement them in practice</w:t>
            </w:r>
            <w:r w:rsidRPr="00305246">
              <w:rPr>
                <w:rFonts w:asciiTheme="minorHAnsi" w:eastAsia="Calibri" w:hAnsiTheme="minorHAnsi" w:cstheme="minorHAnsi"/>
                <w:sz w:val="22"/>
                <w:lang w:val="en-GB"/>
              </w:rPr>
              <w:t>. </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CDD10D" w14:textId="7D5D1212" w:rsidR="00633B2E" w:rsidRPr="00305246" w:rsidRDefault="00305246" w:rsidP="00D606F5">
            <w:pPr>
              <w:rPr>
                <w:rFonts w:asciiTheme="minorHAnsi" w:eastAsia="Calibri" w:hAnsiTheme="minorHAnsi" w:cstheme="minorHAnsi"/>
                <w:sz w:val="22"/>
                <w:lang w:val="en-GB"/>
              </w:rPr>
            </w:pPr>
            <w:r>
              <w:rPr>
                <w:rFonts w:asciiTheme="minorHAnsi" w:eastAsia="Calibri" w:hAnsiTheme="minorHAnsi" w:cstheme="minorHAnsi"/>
                <w:sz w:val="22"/>
                <w:lang w:val="en-GB"/>
              </w:rPr>
              <w:t>change m</w:t>
            </w:r>
            <w:r w:rsidR="00633B2E" w:rsidRPr="00305246">
              <w:rPr>
                <w:rFonts w:asciiTheme="minorHAnsi" w:eastAsia="Calibri" w:hAnsiTheme="minorHAnsi" w:cstheme="minorHAnsi"/>
                <w:sz w:val="22"/>
                <w:lang w:val="en-GB"/>
              </w:rPr>
              <w:t>anagement</w:t>
            </w:r>
          </w:p>
        </w:tc>
      </w:tr>
      <w:tr w:rsidR="00633B2E" w:rsidRPr="00305246" w14:paraId="3A105362"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DF1B71"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2CBC62"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43B8AB"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collaborative/distributive leadership</w:t>
            </w:r>
          </w:p>
        </w:tc>
      </w:tr>
      <w:tr w:rsidR="00633B2E" w:rsidRPr="00305246" w14:paraId="60512E8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5BB99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EB60F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F2F943" w14:textId="65C20701" w:rsidR="00633B2E" w:rsidRPr="00305246" w:rsidRDefault="00633B2E" w:rsidP="0028251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sustainable development of organisations </w:t>
            </w:r>
            <w:r w:rsidR="00282517">
              <w:rPr>
                <w:rFonts w:asciiTheme="minorHAnsi" w:eastAsia="Calibri" w:hAnsiTheme="minorHAnsi" w:cstheme="minorHAnsi"/>
                <w:sz w:val="22"/>
                <w:lang w:val="en-GB"/>
              </w:rPr>
              <w:t xml:space="preserve">(e.g., </w:t>
            </w:r>
            <w:r w:rsidR="00282517" w:rsidRPr="00282517">
              <w:rPr>
                <w:rFonts w:asciiTheme="minorHAnsi" w:eastAsia="Calibri" w:hAnsiTheme="minorHAnsi" w:cstheme="minorHAnsi"/>
                <w:sz w:val="22"/>
                <w:lang w:val="en-GB"/>
              </w:rPr>
              <w:t>Eco-Management and Audit Scheme</w:t>
            </w:r>
            <w:r w:rsidR="00282517">
              <w:rPr>
                <w:rFonts w:asciiTheme="minorHAnsi" w:eastAsia="Calibri" w:hAnsiTheme="minorHAnsi" w:cstheme="minorHAnsi"/>
                <w:sz w:val="22"/>
                <w:lang w:val="en-GB"/>
              </w:rPr>
              <w:t xml:space="preserve"> (EMAS))</w:t>
            </w:r>
          </w:p>
        </w:tc>
      </w:tr>
      <w:tr w:rsidR="00633B2E" w:rsidRPr="00305246" w14:paraId="10F5E76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262296D4"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PH.3.3</w:t>
            </w:r>
          </w:p>
        </w:tc>
        <w:tc>
          <w:tcPr>
            <w:tcW w:w="5694"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180105DB" w14:textId="07A80A01" w:rsidR="00633B2E" w:rsidRPr="00305246" w:rsidRDefault="00282517" w:rsidP="00D606F5">
            <w:pPr>
              <w:rPr>
                <w:rFonts w:asciiTheme="minorHAnsi" w:eastAsia="Calibri" w:hAnsiTheme="minorHAnsi" w:cstheme="minorHAnsi"/>
                <w:sz w:val="22"/>
                <w:lang w:val="en-GB"/>
              </w:rPr>
            </w:pPr>
            <w:r w:rsidRPr="00282517">
              <w:rPr>
                <w:rFonts w:asciiTheme="minorHAnsi" w:eastAsia="Calibri" w:hAnsiTheme="minorHAnsi" w:cstheme="minorHAnsi"/>
                <w:sz w:val="22"/>
                <w:lang w:val="en-GB"/>
              </w:rPr>
              <w:t>They describe approaches to implement transformative change processes in healthcare systems and patient care</w:t>
            </w:r>
            <w:r w:rsidR="00633B2E" w:rsidRPr="00305246">
              <w:rPr>
                <w:rFonts w:asciiTheme="minorHAnsi" w:eastAsia="Calibri" w:hAnsiTheme="minorHAnsi" w:cstheme="minorHAnsi"/>
                <w:sz w:val="22"/>
                <w:lang w:val="en-GB"/>
              </w:rPr>
              <w:t>. They can ... </w:t>
            </w:r>
          </w:p>
        </w:tc>
        <w:tc>
          <w:tcPr>
            <w:tcW w:w="7259"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14:paraId="7A4A56EE" w14:textId="77777777" w:rsidR="00633B2E" w:rsidRPr="00305246" w:rsidRDefault="00633B2E" w:rsidP="00D606F5">
            <w:pPr>
              <w:rPr>
                <w:rFonts w:asciiTheme="minorHAnsi" w:eastAsia="Calibri" w:hAnsiTheme="minorHAnsi" w:cstheme="minorHAnsi"/>
                <w:sz w:val="22"/>
                <w:lang w:val="en-GB"/>
              </w:rPr>
            </w:pPr>
          </w:p>
        </w:tc>
      </w:tr>
      <w:tr w:rsidR="00633B2E" w:rsidRPr="00305246" w14:paraId="59DDFA9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BAB5C7"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PH.3.3.1</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DC73F3" w14:textId="7D747118" w:rsidR="00633B2E" w:rsidRPr="00305246" w:rsidRDefault="00633B2E" w:rsidP="0028251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 identify and implement adaptation </w:t>
            </w:r>
            <w:r w:rsidR="00282517">
              <w:rPr>
                <w:rFonts w:asciiTheme="minorHAnsi" w:eastAsia="Calibri" w:hAnsiTheme="minorHAnsi" w:cstheme="minorHAnsi"/>
                <w:sz w:val="22"/>
                <w:lang w:val="en-GB"/>
              </w:rPr>
              <w:t>a</w:t>
            </w:r>
            <w:r w:rsidRPr="00305246">
              <w:rPr>
                <w:rFonts w:asciiTheme="minorHAnsi" w:eastAsia="Calibri" w:hAnsiTheme="minorHAnsi" w:cstheme="minorHAnsi"/>
                <w:sz w:val="22"/>
                <w:lang w:val="en-GB"/>
              </w:rPr>
              <w:t xml:space="preserve">nd mitigation </w:t>
            </w:r>
            <w:r w:rsidR="00282517">
              <w:rPr>
                <w:rFonts w:asciiTheme="minorHAnsi" w:eastAsia="Calibri" w:hAnsiTheme="minorHAnsi" w:cstheme="minorHAnsi"/>
                <w:sz w:val="22"/>
                <w:lang w:val="en-GB"/>
              </w:rPr>
              <w:t>measures</w:t>
            </w:r>
            <w:r w:rsidRPr="00305246">
              <w:rPr>
                <w:rFonts w:asciiTheme="minorHAnsi" w:eastAsia="Calibri" w:hAnsiTheme="minorHAnsi" w:cstheme="minorHAnsi"/>
                <w:sz w:val="22"/>
                <w:lang w:val="en-GB"/>
              </w:rPr>
              <w:t xml:space="preserve"> in </w:t>
            </w:r>
            <w:r w:rsidR="00282517">
              <w:rPr>
                <w:rFonts w:asciiTheme="minorHAnsi" w:eastAsia="Calibri" w:hAnsiTheme="minorHAnsi" w:cstheme="minorHAnsi"/>
                <w:sz w:val="22"/>
                <w:lang w:val="en-GB"/>
              </w:rPr>
              <w:t>healthcare in</w:t>
            </w:r>
            <w:r w:rsidRPr="00305246">
              <w:rPr>
                <w:rFonts w:asciiTheme="minorHAnsi" w:eastAsia="Calibri" w:hAnsiTheme="minorHAnsi" w:cstheme="minorHAnsi"/>
                <w:sz w:val="22"/>
                <w:lang w:val="en-GB"/>
              </w:rPr>
              <w:t xml:space="preserve">stitutions </w:t>
            </w:r>
            <w:r w:rsidR="00282517">
              <w:rPr>
                <w:rFonts w:asciiTheme="minorHAnsi" w:eastAsia="Calibri" w:hAnsiTheme="minorHAnsi" w:cstheme="minorHAnsi"/>
                <w:sz w:val="22"/>
                <w:lang w:val="en-GB"/>
              </w:rPr>
              <w:t>and</w:t>
            </w:r>
            <w:r w:rsidRPr="00305246">
              <w:rPr>
                <w:rFonts w:asciiTheme="minorHAnsi" w:eastAsia="Calibri" w:hAnsiTheme="minorHAnsi" w:cstheme="minorHAnsi"/>
                <w:sz w:val="22"/>
                <w:lang w:val="en-GB"/>
              </w:rPr>
              <w:t xml:space="preserve"> patient care.</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591742"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reduction and safe disposal of environmentally harmful waste </w:t>
            </w:r>
          </w:p>
        </w:tc>
      </w:tr>
      <w:tr w:rsidR="00633B2E" w:rsidRPr="00305246" w14:paraId="060F9EA0"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E46FB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9EA40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07BDF8" w14:textId="119C7B88" w:rsidR="00633B2E" w:rsidRPr="00305246" w:rsidRDefault="00633B2E" w:rsidP="0028251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i</w:t>
            </w:r>
            <w:r w:rsidR="00282517">
              <w:rPr>
                <w:rFonts w:asciiTheme="minorHAnsi" w:eastAsia="Calibri" w:hAnsiTheme="minorHAnsi" w:cstheme="minorHAnsi"/>
                <w:sz w:val="22"/>
                <w:lang w:val="en-GB"/>
              </w:rPr>
              <w:t xml:space="preserve">ncrease of energy efficiency in healthcare </w:t>
            </w:r>
            <w:r w:rsidRPr="00305246">
              <w:rPr>
                <w:rFonts w:asciiTheme="minorHAnsi" w:eastAsia="Calibri" w:hAnsiTheme="minorHAnsi" w:cstheme="minorHAnsi"/>
                <w:sz w:val="22"/>
                <w:lang w:val="en-GB"/>
              </w:rPr>
              <w:t>institutions </w:t>
            </w:r>
          </w:p>
        </w:tc>
      </w:tr>
      <w:tr w:rsidR="00633B2E" w:rsidRPr="00305246" w14:paraId="6D13F757"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45173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97C66A"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A37D89" w14:textId="74920774" w:rsidR="00633B2E" w:rsidRPr="00305246" w:rsidRDefault="00633B2E" w:rsidP="0028251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use of sustainable energy sources in </w:t>
            </w:r>
            <w:r w:rsidR="00282517">
              <w:rPr>
                <w:rFonts w:asciiTheme="minorHAnsi" w:eastAsia="Calibri" w:hAnsiTheme="minorHAnsi" w:cstheme="minorHAnsi"/>
                <w:sz w:val="22"/>
                <w:lang w:val="en-GB"/>
              </w:rPr>
              <w:t>healthcare</w:t>
            </w:r>
            <w:r w:rsidRPr="00305246">
              <w:rPr>
                <w:rFonts w:asciiTheme="minorHAnsi" w:eastAsia="Calibri" w:hAnsiTheme="minorHAnsi" w:cstheme="minorHAnsi"/>
                <w:sz w:val="22"/>
                <w:lang w:val="en-GB"/>
              </w:rPr>
              <w:t xml:space="preserve"> institutions </w:t>
            </w:r>
          </w:p>
        </w:tc>
      </w:tr>
      <w:tr w:rsidR="00633B2E" w:rsidRPr="00305246" w14:paraId="48DE256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04A723"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8CBE2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67F991" w14:textId="74289CBB" w:rsidR="00633B2E" w:rsidRPr="00305246" w:rsidRDefault="00282517" w:rsidP="00282517">
            <w:pPr>
              <w:rPr>
                <w:rFonts w:asciiTheme="minorHAnsi" w:eastAsia="Calibri" w:hAnsiTheme="minorHAnsi" w:cstheme="minorHAnsi"/>
                <w:sz w:val="22"/>
                <w:lang w:val="en-GB"/>
              </w:rPr>
            </w:pPr>
            <w:r>
              <w:rPr>
                <w:rFonts w:asciiTheme="minorHAnsi" w:eastAsia="Calibri" w:hAnsiTheme="minorHAnsi" w:cstheme="minorHAnsi"/>
                <w:sz w:val="22"/>
                <w:lang w:val="en-GB"/>
              </w:rPr>
              <w:t>reduction of water use</w:t>
            </w:r>
            <w:r w:rsidR="00633B2E" w:rsidRPr="00305246">
              <w:rPr>
                <w:rFonts w:asciiTheme="minorHAnsi" w:eastAsia="Calibri" w:hAnsiTheme="minorHAnsi" w:cstheme="minorHAnsi"/>
                <w:sz w:val="22"/>
                <w:lang w:val="en-GB"/>
              </w:rPr>
              <w:t xml:space="preserve"> in </w:t>
            </w:r>
            <w:r>
              <w:rPr>
                <w:rFonts w:asciiTheme="minorHAnsi" w:eastAsia="Calibri" w:hAnsiTheme="minorHAnsi" w:cstheme="minorHAnsi"/>
                <w:sz w:val="22"/>
                <w:lang w:val="en-GB"/>
              </w:rPr>
              <w:t>healthcare</w:t>
            </w:r>
            <w:r w:rsidR="00633B2E" w:rsidRPr="00305246">
              <w:rPr>
                <w:rFonts w:asciiTheme="minorHAnsi" w:eastAsia="Calibri" w:hAnsiTheme="minorHAnsi" w:cstheme="minorHAnsi"/>
                <w:sz w:val="22"/>
                <w:lang w:val="en-GB"/>
              </w:rPr>
              <w:t xml:space="preserve"> institutions </w:t>
            </w:r>
          </w:p>
        </w:tc>
      </w:tr>
      <w:tr w:rsidR="00633B2E" w:rsidRPr="00305246" w14:paraId="6AF374E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4D2E9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0138B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E9807F" w14:textId="17782047" w:rsidR="00633B2E" w:rsidRPr="00305246" w:rsidRDefault="00282517" w:rsidP="00DD2431">
            <w:pPr>
              <w:rPr>
                <w:rFonts w:asciiTheme="minorHAnsi" w:eastAsia="Calibri" w:hAnsiTheme="minorHAnsi" w:cstheme="minorHAnsi"/>
                <w:sz w:val="22"/>
                <w:lang w:val="en-GB"/>
              </w:rPr>
            </w:pPr>
            <w:r>
              <w:rPr>
                <w:rFonts w:asciiTheme="minorHAnsi" w:eastAsia="Calibri" w:hAnsiTheme="minorHAnsi" w:cstheme="minorHAnsi"/>
                <w:sz w:val="22"/>
                <w:lang w:val="en-GB"/>
              </w:rPr>
              <w:t>promotion of</w:t>
            </w:r>
            <w:r w:rsidR="00633B2E" w:rsidRPr="00305246">
              <w:rPr>
                <w:rFonts w:asciiTheme="minorHAnsi" w:eastAsia="Calibri" w:hAnsiTheme="minorHAnsi" w:cstheme="minorHAnsi"/>
                <w:sz w:val="22"/>
                <w:lang w:val="en-GB"/>
              </w:rPr>
              <w:t xml:space="preserve"> predominantly plant-based, sustainably </w:t>
            </w:r>
            <w:r w:rsidR="00DD2431">
              <w:rPr>
                <w:rFonts w:asciiTheme="minorHAnsi" w:eastAsia="Calibri" w:hAnsiTheme="minorHAnsi" w:cstheme="minorHAnsi"/>
                <w:sz w:val="22"/>
                <w:lang w:val="en-GB"/>
              </w:rPr>
              <w:t>sourced</w:t>
            </w:r>
            <w:r w:rsidR="00633B2E" w:rsidRPr="00305246">
              <w:rPr>
                <w:rFonts w:asciiTheme="minorHAnsi" w:eastAsia="Calibri" w:hAnsiTheme="minorHAnsi" w:cstheme="minorHAnsi"/>
                <w:sz w:val="22"/>
                <w:lang w:val="en-GB"/>
              </w:rPr>
              <w:t xml:space="preserve"> diets</w:t>
            </w:r>
            <w:r w:rsidR="00DD2431">
              <w:rPr>
                <w:rFonts w:asciiTheme="minorHAnsi" w:eastAsia="Calibri" w:hAnsiTheme="minorHAnsi" w:cstheme="minorHAnsi"/>
                <w:sz w:val="22"/>
                <w:lang w:val="en-GB"/>
              </w:rPr>
              <w:t xml:space="preserve"> for patients and staff of</w:t>
            </w:r>
            <w:r w:rsidR="00633B2E" w:rsidRPr="00305246">
              <w:rPr>
                <w:rFonts w:asciiTheme="minorHAnsi" w:eastAsia="Calibri" w:hAnsiTheme="minorHAnsi" w:cstheme="minorHAnsi"/>
                <w:sz w:val="22"/>
                <w:lang w:val="en-GB"/>
              </w:rPr>
              <w:t xml:space="preserve"> </w:t>
            </w:r>
            <w:r w:rsidR="00DD2431">
              <w:rPr>
                <w:rFonts w:asciiTheme="minorHAnsi" w:eastAsia="Calibri" w:hAnsiTheme="minorHAnsi" w:cstheme="minorHAnsi"/>
                <w:sz w:val="22"/>
                <w:lang w:val="en-GB"/>
              </w:rPr>
              <w:t>healthcare</w:t>
            </w:r>
            <w:r w:rsidR="00633B2E" w:rsidRPr="00305246">
              <w:rPr>
                <w:rFonts w:asciiTheme="minorHAnsi" w:eastAsia="Calibri" w:hAnsiTheme="minorHAnsi" w:cstheme="minorHAnsi"/>
                <w:sz w:val="22"/>
                <w:lang w:val="en-GB"/>
              </w:rPr>
              <w:t xml:space="preserve"> instituti</w:t>
            </w:r>
            <w:r w:rsidR="00DD2431">
              <w:rPr>
                <w:rFonts w:asciiTheme="minorHAnsi" w:eastAsia="Calibri" w:hAnsiTheme="minorHAnsi" w:cstheme="minorHAnsi"/>
                <w:sz w:val="22"/>
                <w:lang w:val="en-GB"/>
              </w:rPr>
              <w:t xml:space="preserve">ons (e.g., </w:t>
            </w:r>
            <w:r w:rsidR="00633B2E" w:rsidRPr="00305246">
              <w:rPr>
                <w:rFonts w:asciiTheme="minorHAnsi" w:eastAsia="Calibri" w:hAnsiTheme="minorHAnsi" w:cstheme="minorHAnsi"/>
                <w:sz w:val="22"/>
                <w:lang w:val="en-GB"/>
              </w:rPr>
              <w:t>cafeterias) </w:t>
            </w:r>
          </w:p>
        </w:tc>
      </w:tr>
      <w:tr w:rsidR="00633B2E" w:rsidRPr="00305246" w14:paraId="04EE243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D9C4C7"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5EB29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F598A7"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strengthening of low-resource primary health care </w:t>
            </w:r>
          </w:p>
        </w:tc>
      </w:tr>
      <w:tr w:rsidR="00633B2E" w:rsidRPr="00305246" w14:paraId="7DD5DC65"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EF70B9"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C44BE4"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A025C5" w14:textId="41A6CF7C" w:rsidR="00633B2E" w:rsidRPr="00305246" w:rsidRDefault="00DD2431" w:rsidP="00DD2431">
            <w:pPr>
              <w:rPr>
                <w:rFonts w:asciiTheme="minorHAnsi" w:eastAsia="Calibri" w:hAnsiTheme="minorHAnsi" w:cstheme="minorHAnsi"/>
                <w:sz w:val="22"/>
                <w:lang w:val="en-GB"/>
              </w:rPr>
            </w:pPr>
            <w:r>
              <w:rPr>
                <w:rFonts w:asciiTheme="minorHAnsi" w:eastAsia="Calibri" w:hAnsiTheme="minorHAnsi" w:cstheme="minorHAnsi"/>
                <w:sz w:val="22"/>
                <w:lang w:val="en-GB"/>
              </w:rPr>
              <w:t>r</w:t>
            </w:r>
            <w:r w:rsidR="00633B2E" w:rsidRPr="00305246">
              <w:rPr>
                <w:rFonts w:asciiTheme="minorHAnsi" w:eastAsia="Calibri" w:hAnsiTheme="minorHAnsi" w:cstheme="minorHAnsi"/>
                <w:sz w:val="22"/>
                <w:lang w:val="en-GB"/>
              </w:rPr>
              <w:t>educ</w:t>
            </w:r>
            <w:r>
              <w:rPr>
                <w:rFonts w:asciiTheme="minorHAnsi" w:eastAsia="Calibri" w:hAnsiTheme="minorHAnsi" w:cstheme="minorHAnsi"/>
                <w:sz w:val="22"/>
                <w:lang w:val="en-GB"/>
              </w:rPr>
              <w:t xml:space="preserve">tion of healthcare-related </w:t>
            </w:r>
            <w:r w:rsidR="00633B2E" w:rsidRPr="00305246">
              <w:rPr>
                <w:rFonts w:asciiTheme="minorHAnsi" w:eastAsia="Calibri" w:hAnsiTheme="minorHAnsi" w:cstheme="minorHAnsi"/>
                <w:sz w:val="22"/>
                <w:lang w:val="en-GB"/>
              </w:rPr>
              <w:t xml:space="preserve">mobility (e.g., expansion of telemedicine </w:t>
            </w:r>
            <w:r>
              <w:rPr>
                <w:rFonts w:asciiTheme="minorHAnsi" w:eastAsia="Calibri" w:hAnsiTheme="minorHAnsi" w:cstheme="minorHAnsi"/>
                <w:sz w:val="22"/>
                <w:lang w:val="en-GB"/>
              </w:rPr>
              <w:t>services</w:t>
            </w:r>
            <w:r w:rsidR="00633B2E" w:rsidRPr="00305246">
              <w:rPr>
                <w:rFonts w:asciiTheme="minorHAnsi" w:eastAsia="Calibri" w:hAnsiTheme="minorHAnsi" w:cstheme="minorHAnsi"/>
                <w:sz w:val="22"/>
                <w:lang w:val="en-GB"/>
              </w:rPr>
              <w:t>) </w:t>
            </w:r>
          </w:p>
        </w:tc>
      </w:tr>
      <w:tr w:rsidR="00633B2E" w:rsidRPr="00305246" w14:paraId="6B0E7EC8"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74F9C4"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9E9D6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98A61" w14:textId="03B77FBA" w:rsidR="00633B2E" w:rsidRPr="00305246" w:rsidRDefault="00FC209E" w:rsidP="00A8475C">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implementation of climate-sensitive </w:t>
            </w:r>
            <w:r w:rsidR="00A8475C">
              <w:rPr>
                <w:rFonts w:asciiTheme="minorHAnsi" w:eastAsia="Calibri" w:hAnsiTheme="minorHAnsi" w:cstheme="minorHAnsi"/>
                <w:sz w:val="22"/>
                <w:lang w:val="en-GB"/>
              </w:rPr>
              <w:t>anticipatory guidance in well-child visits and health check-ups</w:t>
            </w:r>
            <w:r w:rsidR="00633B2E" w:rsidRPr="00305246">
              <w:rPr>
                <w:rFonts w:asciiTheme="minorHAnsi" w:eastAsia="Calibri" w:hAnsiTheme="minorHAnsi" w:cstheme="minorHAnsi"/>
                <w:sz w:val="22"/>
                <w:lang w:val="en-GB"/>
              </w:rPr>
              <w:t> </w:t>
            </w:r>
          </w:p>
        </w:tc>
      </w:tr>
      <w:tr w:rsidR="00633B2E" w:rsidRPr="00305246" w14:paraId="2A1A4F2B"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2A84C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34E8F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DA0C65" w14:textId="7600D34F" w:rsidR="00633B2E" w:rsidRPr="00305246" w:rsidRDefault="00A8475C" w:rsidP="00A8475C">
            <w:pPr>
              <w:rPr>
                <w:rFonts w:asciiTheme="minorHAnsi" w:eastAsia="Calibri" w:hAnsiTheme="minorHAnsi" w:cstheme="minorHAnsi"/>
                <w:sz w:val="22"/>
                <w:lang w:val="en-GB"/>
              </w:rPr>
            </w:pPr>
            <w:r>
              <w:rPr>
                <w:rFonts w:asciiTheme="minorHAnsi" w:eastAsia="Calibri" w:hAnsiTheme="minorHAnsi" w:cstheme="minorHAnsi"/>
                <w:sz w:val="22"/>
                <w:lang w:val="en-GB"/>
              </w:rPr>
              <w:t>addressing the</w:t>
            </w:r>
            <w:r w:rsidR="00633B2E" w:rsidRPr="00305246">
              <w:rPr>
                <w:rFonts w:asciiTheme="minorHAnsi" w:eastAsia="Calibri" w:hAnsiTheme="minorHAnsi" w:cstheme="minorHAnsi"/>
                <w:sz w:val="22"/>
                <w:lang w:val="en-GB"/>
              </w:rPr>
              <w:t xml:space="preserve"> health effects of environmental changes in history-taking, diagnostics, therapy, and prevention </w:t>
            </w:r>
          </w:p>
        </w:tc>
      </w:tr>
      <w:tr w:rsidR="00633B2E" w:rsidRPr="00305246" w14:paraId="71EC249A"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5BDB3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6C353"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B00CE8" w14:textId="21248A54" w:rsidR="00633B2E" w:rsidRPr="00305246" w:rsidRDefault="00633B2E" w:rsidP="00A847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consideration of vulnerable population groups in the context of environmental changes </w:t>
            </w:r>
          </w:p>
        </w:tc>
      </w:tr>
      <w:tr w:rsidR="00633B2E" w:rsidRPr="00305246" w14:paraId="721A07AC"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451FC2"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E01A08"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53ACD4" w14:textId="72F50F20" w:rsidR="00633B2E" w:rsidRPr="00305246" w:rsidRDefault="00633B2E" w:rsidP="00A8475C">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reduction and recycling of valuable waste </w:t>
            </w:r>
            <w:r w:rsidR="00A8475C">
              <w:rPr>
                <w:rFonts w:asciiTheme="minorHAnsi" w:eastAsia="Calibri" w:hAnsiTheme="minorHAnsi" w:cstheme="minorHAnsi"/>
                <w:sz w:val="22"/>
                <w:lang w:val="en-GB"/>
              </w:rPr>
              <w:t>including</w:t>
            </w:r>
            <w:r w:rsidRPr="00305246">
              <w:rPr>
                <w:rFonts w:asciiTheme="minorHAnsi" w:eastAsia="Calibri" w:hAnsiTheme="minorHAnsi" w:cstheme="minorHAnsi"/>
                <w:sz w:val="22"/>
                <w:lang w:val="en-GB"/>
              </w:rPr>
              <w:t xml:space="preserve"> glass, plastic, paper, and metals</w:t>
            </w:r>
          </w:p>
        </w:tc>
      </w:tr>
      <w:tr w:rsidR="00633B2E" w:rsidRPr="00305246" w14:paraId="550AADA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A53656"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226DF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E165CA" w14:textId="58BEFAA0" w:rsidR="00633B2E" w:rsidRPr="00305246" w:rsidRDefault="00A8475C" w:rsidP="009269E7">
            <w:pPr>
              <w:rPr>
                <w:rFonts w:asciiTheme="minorHAnsi" w:eastAsia="Calibri" w:hAnsiTheme="minorHAnsi" w:cstheme="minorHAnsi"/>
                <w:sz w:val="22"/>
                <w:lang w:val="en-GB"/>
              </w:rPr>
            </w:pPr>
            <w:r>
              <w:rPr>
                <w:rFonts w:asciiTheme="minorHAnsi" w:eastAsia="Calibri" w:hAnsiTheme="minorHAnsi" w:cstheme="minorHAnsi"/>
                <w:sz w:val="22"/>
                <w:lang w:val="en-GB"/>
              </w:rPr>
              <w:t xml:space="preserve">offering e-mobility </w:t>
            </w:r>
            <w:r w:rsidR="009269E7">
              <w:rPr>
                <w:rFonts w:asciiTheme="minorHAnsi" w:eastAsia="Calibri" w:hAnsiTheme="minorHAnsi" w:cstheme="minorHAnsi"/>
                <w:sz w:val="22"/>
                <w:lang w:val="en-GB"/>
              </w:rPr>
              <w:t xml:space="preserve">options </w:t>
            </w:r>
            <w:r>
              <w:rPr>
                <w:rFonts w:asciiTheme="minorHAnsi" w:eastAsia="Calibri" w:hAnsiTheme="minorHAnsi" w:cstheme="minorHAnsi"/>
                <w:sz w:val="22"/>
                <w:lang w:val="en-GB"/>
              </w:rPr>
              <w:t xml:space="preserve">to staff of healthcare </w:t>
            </w:r>
            <w:r w:rsidR="009269E7">
              <w:rPr>
                <w:rFonts w:asciiTheme="minorHAnsi" w:eastAsia="Calibri" w:hAnsiTheme="minorHAnsi" w:cstheme="minorHAnsi"/>
                <w:sz w:val="22"/>
                <w:lang w:val="en-GB"/>
              </w:rPr>
              <w:t>institutions (e.g., e-bikes, e</w:t>
            </w:r>
            <w:r w:rsidR="00633B2E" w:rsidRPr="00305246">
              <w:rPr>
                <w:rFonts w:asciiTheme="minorHAnsi" w:eastAsia="Calibri" w:hAnsiTheme="minorHAnsi" w:cstheme="minorHAnsi"/>
                <w:sz w:val="22"/>
                <w:lang w:val="en-GB"/>
              </w:rPr>
              <w:t xml:space="preserve">-cars), </w:t>
            </w:r>
            <w:r w:rsidR="009269E7">
              <w:rPr>
                <w:rFonts w:asciiTheme="minorHAnsi" w:eastAsia="Calibri" w:hAnsiTheme="minorHAnsi" w:cstheme="minorHAnsi"/>
                <w:sz w:val="22"/>
                <w:lang w:val="en-GB"/>
              </w:rPr>
              <w:t>promoting</w:t>
            </w:r>
            <w:r w:rsidR="00633B2E" w:rsidRPr="00305246">
              <w:rPr>
                <w:rFonts w:asciiTheme="minorHAnsi" w:eastAsia="Calibri" w:hAnsiTheme="minorHAnsi" w:cstheme="minorHAnsi"/>
                <w:sz w:val="22"/>
                <w:lang w:val="en-GB"/>
              </w:rPr>
              <w:t xml:space="preserve"> public transport (e.g., </w:t>
            </w:r>
            <w:r w:rsidR="009269E7">
              <w:rPr>
                <w:rFonts w:asciiTheme="minorHAnsi" w:eastAsia="Calibri" w:hAnsiTheme="minorHAnsi" w:cstheme="minorHAnsi"/>
                <w:sz w:val="22"/>
                <w:lang w:val="en-GB"/>
              </w:rPr>
              <w:t xml:space="preserve">provision of </w:t>
            </w:r>
            <w:r w:rsidR="00633B2E" w:rsidRPr="00305246">
              <w:rPr>
                <w:rFonts w:asciiTheme="minorHAnsi" w:eastAsia="Calibri" w:hAnsiTheme="minorHAnsi" w:cstheme="minorHAnsi"/>
                <w:sz w:val="22"/>
                <w:lang w:val="en-GB"/>
              </w:rPr>
              <w:t>job tickets), improv</w:t>
            </w:r>
            <w:r w:rsidR="009269E7">
              <w:rPr>
                <w:rFonts w:asciiTheme="minorHAnsi" w:eastAsia="Calibri" w:hAnsiTheme="minorHAnsi" w:cstheme="minorHAnsi"/>
                <w:sz w:val="22"/>
                <w:lang w:val="en-GB"/>
              </w:rPr>
              <w:t>ing</w:t>
            </w:r>
            <w:r w:rsidR="00633B2E" w:rsidRPr="00305246">
              <w:rPr>
                <w:rFonts w:asciiTheme="minorHAnsi" w:eastAsia="Calibri" w:hAnsiTheme="minorHAnsi" w:cstheme="minorHAnsi"/>
                <w:sz w:val="22"/>
                <w:lang w:val="en-GB"/>
              </w:rPr>
              <w:t xml:space="preserve"> infrastructure</w:t>
            </w:r>
            <w:r w:rsidR="009269E7">
              <w:rPr>
                <w:rFonts w:asciiTheme="minorHAnsi" w:eastAsia="Calibri" w:hAnsiTheme="minorHAnsi" w:cstheme="minorHAnsi"/>
                <w:sz w:val="22"/>
                <w:lang w:val="en-GB"/>
              </w:rPr>
              <w:t xml:space="preserve"> for cyclists</w:t>
            </w:r>
            <w:r w:rsidR="00633B2E" w:rsidRPr="00305246">
              <w:rPr>
                <w:rFonts w:asciiTheme="minorHAnsi" w:eastAsia="Calibri" w:hAnsiTheme="minorHAnsi" w:cstheme="minorHAnsi"/>
                <w:sz w:val="22"/>
                <w:lang w:val="en-GB"/>
              </w:rPr>
              <w:t xml:space="preserve"> in </w:t>
            </w:r>
            <w:r w:rsidR="009269E7">
              <w:rPr>
                <w:rFonts w:asciiTheme="minorHAnsi" w:eastAsia="Calibri" w:hAnsiTheme="minorHAnsi" w:cstheme="minorHAnsi"/>
                <w:sz w:val="22"/>
                <w:lang w:val="en-GB"/>
              </w:rPr>
              <w:t>healthcare</w:t>
            </w:r>
            <w:r w:rsidR="00633B2E" w:rsidRPr="00305246">
              <w:rPr>
                <w:rFonts w:asciiTheme="minorHAnsi" w:eastAsia="Calibri" w:hAnsiTheme="minorHAnsi" w:cstheme="minorHAnsi"/>
                <w:sz w:val="22"/>
                <w:lang w:val="en-GB"/>
              </w:rPr>
              <w:t xml:space="preserve"> institutions (e.g., bike parking)</w:t>
            </w:r>
          </w:p>
        </w:tc>
      </w:tr>
      <w:tr w:rsidR="00633B2E" w:rsidRPr="00305246" w14:paraId="583CAA9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E2F9C7" w14:textId="77777777" w:rsidR="00633B2E" w:rsidRPr="00305246" w:rsidRDefault="00633B2E" w:rsidP="00D606F5">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PH.3.3.2</w:t>
            </w: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9510A6" w14:textId="3E2ECAEA" w:rsidR="00633B2E" w:rsidRPr="00305246" w:rsidRDefault="00633B2E" w:rsidP="009269E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identify and implement adapt</w:t>
            </w:r>
            <w:r w:rsidR="009269E7">
              <w:rPr>
                <w:rFonts w:asciiTheme="minorHAnsi" w:eastAsia="Calibri" w:hAnsiTheme="minorHAnsi" w:cstheme="minorHAnsi"/>
                <w:sz w:val="22"/>
                <w:lang w:val="en-GB"/>
              </w:rPr>
              <w:t>ation and mitigation measures in their daily lives</w:t>
            </w:r>
            <w:r w:rsidRPr="00305246">
              <w:rPr>
                <w:rFonts w:asciiTheme="minorHAnsi" w:eastAsia="Calibri" w:hAnsiTheme="minorHAnsi" w:cstheme="minorHAnsi"/>
                <w:sz w:val="22"/>
                <w:lang w:val="en-GB"/>
              </w:rPr>
              <w:t xml:space="preserve">, research, </w:t>
            </w:r>
            <w:r w:rsidR="009269E7">
              <w:rPr>
                <w:rFonts w:asciiTheme="minorHAnsi" w:eastAsia="Calibri" w:hAnsiTheme="minorHAnsi" w:cstheme="minorHAnsi"/>
                <w:sz w:val="22"/>
                <w:lang w:val="en-GB"/>
              </w:rPr>
              <w:t>future</w:t>
            </w:r>
            <w:r w:rsidRPr="00305246">
              <w:rPr>
                <w:rFonts w:asciiTheme="minorHAnsi" w:eastAsia="Calibri" w:hAnsiTheme="minorHAnsi" w:cstheme="minorHAnsi"/>
                <w:sz w:val="22"/>
                <w:lang w:val="en-GB"/>
              </w:rPr>
              <w:t xml:space="preserve"> work </w:t>
            </w:r>
            <w:r w:rsidR="009269E7">
              <w:rPr>
                <w:rFonts w:asciiTheme="minorHAnsi" w:eastAsia="Calibri" w:hAnsiTheme="minorHAnsi" w:cstheme="minorHAnsi"/>
                <w:sz w:val="22"/>
                <w:lang w:val="en-GB"/>
              </w:rPr>
              <w:t>environments</w:t>
            </w:r>
            <w:r w:rsidRPr="00305246">
              <w:rPr>
                <w:rFonts w:asciiTheme="minorHAnsi" w:eastAsia="Calibri" w:hAnsiTheme="minorHAnsi" w:cstheme="minorHAnsi"/>
                <w:sz w:val="22"/>
                <w:lang w:val="en-GB"/>
              </w:rPr>
              <w:t xml:space="preserve"> and political decision-making</w:t>
            </w:r>
            <w:r w:rsidR="009269E7">
              <w:rPr>
                <w:rFonts w:asciiTheme="minorHAnsi" w:eastAsia="Calibri" w:hAnsiTheme="minorHAnsi" w:cstheme="minorHAnsi"/>
                <w:sz w:val="22"/>
                <w:lang w:val="en-GB"/>
              </w:rPr>
              <w:t>.</w:t>
            </w: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AC837A" w14:textId="4725ED25" w:rsidR="00633B2E" w:rsidRPr="00305246" w:rsidRDefault="00633B2E" w:rsidP="009269E7">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public health (e.g., development </w:t>
            </w:r>
            <w:r w:rsidR="009269E7">
              <w:rPr>
                <w:rFonts w:asciiTheme="minorHAnsi" w:eastAsia="Calibri" w:hAnsiTheme="minorHAnsi" w:cstheme="minorHAnsi"/>
                <w:sz w:val="22"/>
                <w:lang w:val="en-GB"/>
              </w:rPr>
              <w:t xml:space="preserve">and implementation </w:t>
            </w:r>
            <w:r w:rsidRPr="00305246">
              <w:rPr>
                <w:rFonts w:asciiTheme="minorHAnsi" w:eastAsia="Calibri" w:hAnsiTheme="minorHAnsi" w:cstheme="minorHAnsi"/>
                <w:sz w:val="22"/>
                <w:lang w:val="en-GB"/>
              </w:rPr>
              <w:t xml:space="preserve">of </w:t>
            </w:r>
            <w:r w:rsidR="009269E7">
              <w:rPr>
                <w:rFonts w:asciiTheme="minorHAnsi" w:eastAsia="Calibri" w:hAnsiTheme="minorHAnsi" w:cstheme="minorHAnsi"/>
                <w:sz w:val="22"/>
                <w:lang w:val="en-GB"/>
              </w:rPr>
              <w:t xml:space="preserve">municipal heat </w:t>
            </w:r>
            <w:r w:rsidRPr="00305246">
              <w:rPr>
                <w:rFonts w:asciiTheme="minorHAnsi" w:eastAsia="Calibri" w:hAnsiTheme="minorHAnsi" w:cstheme="minorHAnsi"/>
                <w:sz w:val="22"/>
                <w:lang w:val="en-GB"/>
              </w:rPr>
              <w:t xml:space="preserve">action plans, expansion of </w:t>
            </w:r>
            <w:r w:rsidR="009269E7">
              <w:rPr>
                <w:rFonts w:asciiTheme="minorHAnsi" w:eastAsia="Calibri" w:hAnsiTheme="minorHAnsi" w:cstheme="minorHAnsi"/>
                <w:sz w:val="22"/>
                <w:lang w:val="en-GB"/>
              </w:rPr>
              <w:t>municipal</w:t>
            </w:r>
            <w:r w:rsidRPr="00305246">
              <w:rPr>
                <w:rFonts w:asciiTheme="minorHAnsi" w:eastAsia="Calibri" w:hAnsiTheme="minorHAnsi" w:cstheme="minorHAnsi"/>
                <w:sz w:val="22"/>
                <w:lang w:val="en-GB"/>
              </w:rPr>
              <w:t xml:space="preserve"> green spaces) </w:t>
            </w:r>
          </w:p>
        </w:tc>
      </w:tr>
      <w:tr w:rsidR="00633B2E" w:rsidRPr="00305246" w14:paraId="2423C296"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6A84A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6FF447"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FB1A11" w14:textId="3720DDC9" w:rsidR="00633B2E" w:rsidRPr="00305246" w:rsidRDefault="00633B2E" w:rsidP="00886A7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research (e.g., development and evaluation of measures that </w:t>
            </w:r>
            <w:r w:rsidR="00886A78">
              <w:rPr>
                <w:rFonts w:asciiTheme="minorHAnsi" w:eastAsia="Calibri" w:hAnsiTheme="minorHAnsi" w:cstheme="minorHAnsi"/>
                <w:sz w:val="22"/>
                <w:lang w:val="en-GB"/>
              </w:rPr>
              <w:t>promote</w:t>
            </w:r>
            <w:r w:rsidRPr="00305246">
              <w:rPr>
                <w:rFonts w:asciiTheme="minorHAnsi" w:eastAsia="Calibri" w:hAnsiTheme="minorHAnsi" w:cstheme="minorHAnsi"/>
                <w:sz w:val="22"/>
                <w:lang w:val="en-GB"/>
              </w:rPr>
              <w:t xml:space="preserve"> sustainability and health, transformative health research, transformation science) </w:t>
            </w:r>
          </w:p>
        </w:tc>
      </w:tr>
      <w:tr w:rsidR="00633B2E" w:rsidRPr="00305246" w14:paraId="0850AA6F"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ECC81E"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C5CF4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ADF9B1" w14:textId="1D46689B" w:rsidR="00633B2E" w:rsidRPr="00305246" w:rsidRDefault="00633B2E" w:rsidP="00886A7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political consulting (e.g., focus on environmental changes and their health effects as well as on policies that foster </w:t>
            </w:r>
            <w:r w:rsidR="00886A78">
              <w:rPr>
                <w:rFonts w:asciiTheme="minorHAnsi" w:eastAsia="Calibri" w:hAnsiTheme="minorHAnsi" w:cstheme="minorHAnsi"/>
                <w:sz w:val="22"/>
                <w:lang w:val="en-GB"/>
              </w:rPr>
              <w:t xml:space="preserve">both </w:t>
            </w:r>
            <w:r w:rsidRPr="00305246">
              <w:rPr>
                <w:rFonts w:asciiTheme="minorHAnsi" w:eastAsia="Calibri" w:hAnsiTheme="minorHAnsi" w:cstheme="minorHAnsi"/>
                <w:sz w:val="22"/>
                <w:lang w:val="en-GB"/>
              </w:rPr>
              <w:t>health and sustainability) </w:t>
            </w:r>
          </w:p>
        </w:tc>
      </w:tr>
      <w:tr w:rsidR="00633B2E" w:rsidRPr="00305246" w14:paraId="447444C3"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A72178"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BBB476"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B06F1BA" w14:textId="2EDD3141" w:rsidR="00633B2E" w:rsidRPr="00305246" w:rsidRDefault="00633B2E" w:rsidP="00886A78">
            <w:pPr>
              <w:rPr>
                <w:rFonts w:asciiTheme="minorHAnsi" w:eastAsia="Calibri" w:hAnsiTheme="minorHAnsi" w:cstheme="minorHAnsi"/>
                <w:sz w:val="22"/>
                <w:lang w:val="en-GB"/>
              </w:rPr>
            </w:pPr>
            <w:r w:rsidRPr="00305246">
              <w:rPr>
                <w:rFonts w:asciiTheme="minorHAnsi" w:eastAsia="Calibri" w:hAnsiTheme="minorHAnsi" w:cstheme="minorHAnsi"/>
                <w:sz w:val="22"/>
                <w:lang w:val="en-GB"/>
              </w:rPr>
              <w:t xml:space="preserve">science communication and knowledge translation (e.g., implementation of heat action plans </w:t>
            </w:r>
            <w:r w:rsidR="00886A78">
              <w:rPr>
                <w:rFonts w:asciiTheme="minorHAnsi" w:eastAsia="Calibri" w:hAnsiTheme="minorHAnsi" w:cstheme="minorHAnsi"/>
                <w:sz w:val="22"/>
                <w:lang w:val="en-GB"/>
              </w:rPr>
              <w:t>in municipalities</w:t>
            </w:r>
            <w:r w:rsidRPr="00305246">
              <w:rPr>
                <w:rFonts w:asciiTheme="minorHAnsi" w:eastAsia="Calibri" w:hAnsiTheme="minorHAnsi" w:cstheme="minorHAnsi"/>
                <w:sz w:val="22"/>
                <w:lang w:val="en-GB"/>
              </w:rPr>
              <w:t>) </w:t>
            </w:r>
          </w:p>
        </w:tc>
      </w:tr>
      <w:tr w:rsidR="00633B2E" w:rsidRPr="00305246" w14:paraId="1363874E" w14:textId="77777777" w:rsidTr="009835B0">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7EBEAA" w14:textId="77777777" w:rsidR="00633B2E" w:rsidRPr="00305246" w:rsidRDefault="00633B2E" w:rsidP="00D606F5">
            <w:pPr>
              <w:rPr>
                <w:rFonts w:asciiTheme="minorHAnsi" w:eastAsia="Calibri" w:hAnsiTheme="minorHAnsi" w:cstheme="minorHAnsi"/>
                <w:sz w:val="22"/>
                <w:lang w:val="en-GB"/>
              </w:rPr>
            </w:pPr>
          </w:p>
        </w:tc>
        <w:tc>
          <w:tcPr>
            <w:tcW w:w="5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6540B9" w14:textId="77777777" w:rsidR="00633B2E" w:rsidRPr="00305246" w:rsidRDefault="00633B2E" w:rsidP="00D606F5">
            <w:pPr>
              <w:rPr>
                <w:rFonts w:asciiTheme="minorHAnsi" w:eastAsia="Calibri" w:hAnsiTheme="minorHAnsi" w:cstheme="minorHAnsi"/>
                <w:sz w:val="22"/>
                <w:lang w:val="en-GB"/>
              </w:rPr>
            </w:pPr>
          </w:p>
        </w:tc>
        <w:tc>
          <w:tcPr>
            <w:tcW w:w="7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70BF31" w14:textId="41B7287A" w:rsidR="00633B2E" w:rsidRPr="00305246" w:rsidRDefault="00886A78" w:rsidP="00886A78">
            <w:pPr>
              <w:rPr>
                <w:rFonts w:asciiTheme="minorHAnsi" w:eastAsia="Calibri" w:hAnsiTheme="minorHAnsi" w:cstheme="minorHAnsi"/>
                <w:sz w:val="22"/>
                <w:lang w:val="en-GB"/>
              </w:rPr>
            </w:pPr>
            <w:r>
              <w:rPr>
                <w:rFonts w:asciiTheme="minorHAnsi" w:eastAsia="Calibri" w:hAnsiTheme="minorHAnsi" w:cstheme="minorHAnsi"/>
                <w:sz w:val="22"/>
                <w:lang w:val="en-GB"/>
              </w:rPr>
              <w:t>divestment in</w:t>
            </w:r>
            <w:r w:rsidR="00633B2E" w:rsidRPr="00305246">
              <w:rPr>
                <w:rFonts w:asciiTheme="minorHAnsi" w:eastAsia="Calibri" w:hAnsiTheme="minorHAnsi" w:cstheme="minorHAnsi"/>
                <w:sz w:val="22"/>
                <w:lang w:val="en-GB"/>
              </w:rPr>
              <w:t xml:space="preserve"> medical pension funds</w:t>
            </w:r>
          </w:p>
        </w:tc>
      </w:tr>
    </w:tbl>
    <w:p w14:paraId="6C4A8045" w14:textId="77777777" w:rsidR="00633B2E" w:rsidRPr="00305246" w:rsidRDefault="00633B2E" w:rsidP="00633B2E">
      <w:pPr>
        <w:rPr>
          <w:rFonts w:asciiTheme="minorHAnsi" w:hAnsiTheme="minorHAnsi" w:cstheme="minorHAnsi"/>
          <w:sz w:val="22"/>
          <w:lang w:val="en-GB"/>
        </w:rPr>
      </w:pPr>
    </w:p>
    <w:p w14:paraId="7B65BC41" w14:textId="46D72221" w:rsidR="00DE23E8" w:rsidRPr="00305246" w:rsidRDefault="00DE23E8" w:rsidP="00FF0670">
      <w:pPr>
        <w:spacing w:before="240"/>
        <w:rPr>
          <w:rFonts w:asciiTheme="minorHAnsi" w:hAnsiTheme="minorHAnsi" w:cstheme="minorHAnsi"/>
          <w:sz w:val="22"/>
          <w:lang w:val="en-GB"/>
        </w:rPr>
      </w:pPr>
    </w:p>
    <w:sectPr w:rsidR="00DE23E8" w:rsidRPr="00305246" w:rsidSect="00D606F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463C" w14:textId="77777777" w:rsidR="009868FF" w:rsidRDefault="009868FF" w:rsidP="00117666">
      <w:pPr>
        <w:spacing w:after="0"/>
      </w:pPr>
      <w:r>
        <w:separator/>
      </w:r>
    </w:p>
  </w:endnote>
  <w:endnote w:type="continuationSeparator" w:id="0">
    <w:p w14:paraId="1CC162A0" w14:textId="77777777" w:rsidR="009868FF" w:rsidRDefault="009868F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C00318" w:rsidRPr="00577C4C" w:rsidRDefault="00C00318">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32F7B148" w:rsidR="00C00318" w:rsidRPr="00577C4C" w:rsidRDefault="00C003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6A78">
                            <w:rPr>
                              <w:noProof/>
                              <w:color w:val="000000" w:themeColor="text1"/>
                              <w:szCs w:val="40"/>
                            </w:rPr>
                            <w:t>28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32F7B148" w:rsidR="00C00318" w:rsidRPr="00577C4C" w:rsidRDefault="00C003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6A78">
                      <w:rPr>
                        <w:noProof/>
                        <w:color w:val="000000" w:themeColor="text1"/>
                        <w:szCs w:val="40"/>
                      </w:rPr>
                      <w:t>28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C00318" w:rsidRPr="00577C4C" w:rsidRDefault="00C00318">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03D8D258" w:rsidR="00C00318" w:rsidRPr="00577C4C" w:rsidRDefault="00C003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6A78">
                            <w:rPr>
                              <w:noProof/>
                              <w:color w:val="000000" w:themeColor="text1"/>
                              <w:szCs w:val="40"/>
                            </w:rPr>
                            <w:t>27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03D8D258" w:rsidR="00C00318" w:rsidRPr="00577C4C" w:rsidRDefault="00C0031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6A78">
                      <w:rPr>
                        <w:noProof/>
                        <w:color w:val="000000" w:themeColor="text1"/>
                        <w:szCs w:val="40"/>
                      </w:rPr>
                      <w:t>27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2419" w14:textId="77777777" w:rsidR="009868FF" w:rsidRDefault="009868FF" w:rsidP="00117666">
      <w:pPr>
        <w:spacing w:after="0"/>
      </w:pPr>
      <w:r>
        <w:separator/>
      </w:r>
    </w:p>
  </w:footnote>
  <w:footnote w:type="continuationSeparator" w:id="0">
    <w:p w14:paraId="29357ABA" w14:textId="77777777" w:rsidR="009868FF" w:rsidRDefault="009868F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C00318" w:rsidRPr="009151AA" w:rsidRDefault="00C00318">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C00318" w:rsidRDefault="00C00318"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496677960">
    <w:abstractNumId w:val="0"/>
  </w:num>
  <w:num w:numId="2" w16cid:durableId="270750215">
    <w:abstractNumId w:val="4"/>
  </w:num>
  <w:num w:numId="3" w16cid:durableId="1968581324">
    <w:abstractNumId w:val="1"/>
  </w:num>
  <w:num w:numId="4" w16cid:durableId="1796674709">
    <w:abstractNumId w:val="5"/>
  </w:num>
  <w:num w:numId="5" w16cid:durableId="640774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55378">
    <w:abstractNumId w:val="3"/>
  </w:num>
  <w:num w:numId="7" w16cid:durableId="1811895551">
    <w:abstractNumId w:val="6"/>
  </w:num>
  <w:num w:numId="8" w16cid:durableId="1214807335">
    <w:abstractNumId w:val="6"/>
  </w:num>
  <w:num w:numId="9" w16cid:durableId="964696562">
    <w:abstractNumId w:val="6"/>
  </w:num>
  <w:num w:numId="10" w16cid:durableId="240911133">
    <w:abstractNumId w:val="6"/>
  </w:num>
  <w:num w:numId="11" w16cid:durableId="360980679">
    <w:abstractNumId w:val="6"/>
  </w:num>
  <w:num w:numId="12" w16cid:durableId="380250937">
    <w:abstractNumId w:val="6"/>
  </w:num>
  <w:num w:numId="13" w16cid:durableId="999499984">
    <w:abstractNumId w:val="3"/>
  </w:num>
  <w:num w:numId="14" w16cid:durableId="490682836">
    <w:abstractNumId w:val="2"/>
  </w:num>
  <w:num w:numId="15" w16cid:durableId="2131782770">
    <w:abstractNumId w:val="2"/>
  </w:num>
  <w:num w:numId="16" w16cid:durableId="1224637104">
    <w:abstractNumId w:val="2"/>
  </w:num>
  <w:num w:numId="17" w16cid:durableId="1634481400">
    <w:abstractNumId w:val="2"/>
  </w:num>
  <w:num w:numId="18" w16cid:durableId="1679968703">
    <w:abstractNumId w:val="2"/>
  </w:num>
  <w:num w:numId="19" w16cid:durableId="109432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20B5"/>
    <w:rsid w:val="0001436A"/>
    <w:rsid w:val="00034304"/>
    <w:rsid w:val="00035434"/>
    <w:rsid w:val="00052A14"/>
    <w:rsid w:val="00077D53"/>
    <w:rsid w:val="000A179B"/>
    <w:rsid w:val="00105FD9"/>
    <w:rsid w:val="001077BE"/>
    <w:rsid w:val="00117666"/>
    <w:rsid w:val="001549D3"/>
    <w:rsid w:val="00160065"/>
    <w:rsid w:val="00177D84"/>
    <w:rsid w:val="001C4DAB"/>
    <w:rsid w:val="001E46A9"/>
    <w:rsid w:val="002652F2"/>
    <w:rsid w:val="00267D18"/>
    <w:rsid w:val="00274347"/>
    <w:rsid w:val="00282517"/>
    <w:rsid w:val="002868E2"/>
    <w:rsid w:val="002869C3"/>
    <w:rsid w:val="002936E4"/>
    <w:rsid w:val="002B4A57"/>
    <w:rsid w:val="002C261C"/>
    <w:rsid w:val="002C4B64"/>
    <w:rsid w:val="002C74CA"/>
    <w:rsid w:val="002E1AEF"/>
    <w:rsid w:val="00305246"/>
    <w:rsid w:val="00310A5A"/>
    <w:rsid w:val="003123F4"/>
    <w:rsid w:val="003544FB"/>
    <w:rsid w:val="003A0668"/>
    <w:rsid w:val="003D2F2D"/>
    <w:rsid w:val="00401590"/>
    <w:rsid w:val="00447801"/>
    <w:rsid w:val="00452E9C"/>
    <w:rsid w:val="00461CEA"/>
    <w:rsid w:val="004735C8"/>
    <w:rsid w:val="00474D4E"/>
    <w:rsid w:val="00486CF7"/>
    <w:rsid w:val="004947A6"/>
    <w:rsid w:val="004961FF"/>
    <w:rsid w:val="004C3CC3"/>
    <w:rsid w:val="004E5797"/>
    <w:rsid w:val="00502CE3"/>
    <w:rsid w:val="00517A89"/>
    <w:rsid w:val="005250F2"/>
    <w:rsid w:val="00537CB9"/>
    <w:rsid w:val="00593EEA"/>
    <w:rsid w:val="005A5EEE"/>
    <w:rsid w:val="005F5EE0"/>
    <w:rsid w:val="005F7EC3"/>
    <w:rsid w:val="00620D10"/>
    <w:rsid w:val="006315BA"/>
    <w:rsid w:val="00633B2E"/>
    <w:rsid w:val="006375C7"/>
    <w:rsid w:val="00650D11"/>
    <w:rsid w:val="00654E8F"/>
    <w:rsid w:val="00660D05"/>
    <w:rsid w:val="00666531"/>
    <w:rsid w:val="006820B1"/>
    <w:rsid w:val="00695E40"/>
    <w:rsid w:val="006B7D14"/>
    <w:rsid w:val="00701727"/>
    <w:rsid w:val="0070566C"/>
    <w:rsid w:val="00714C50"/>
    <w:rsid w:val="00725A7D"/>
    <w:rsid w:val="0072625C"/>
    <w:rsid w:val="00741E21"/>
    <w:rsid w:val="007501BE"/>
    <w:rsid w:val="00790BB3"/>
    <w:rsid w:val="007A6567"/>
    <w:rsid w:val="007C206C"/>
    <w:rsid w:val="007D5458"/>
    <w:rsid w:val="007F2A8E"/>
    <w:rsid w:val="00817DD6"/>
    <w:rsid w:val="0083759F"/>
    <w:rsid w:val="00863E38"/>
    <w:rsid w:val="00865238"/>
    <w:rsid w:val="00872DA8"/>
    <w:rsid w:val="00885156"/>
    <w:rsid w:val="00886A78"/>
    <w:rsid w:val="008955DB"/>
    <w:rsid w:val="008C1145"/>
    <w:rsid w:val="008C625F"/>
    <w:rsid w:val="008C6FC1"/>
    <w:rsid w:val="008D11CA"/>
    <w:rsid w:val="009151AA"/>
    <w:rsid w:val="009269E7"/>
    <w:rsid w:val="0093429D"/>
    <w:rsid w:val="0094217F"/>
    <w:rsid w:val="00943573"/>
    <w:rsid w:val="00964134"/>
    <w:rsid w:val="00970F7D"/>
    <w:rsid w:val="009835B0"/>
    <w:rsid w:val="009868FF"/>
    <w:rsid w:val="00990BE9"/>
    <w:rsid w:val="00994A3D"/>
    <w:rsid w:val="009C2B12"/>
    <w:rsid w:val="009E6ECC"/>
    <w:rsid w:val="00A02C9F"/>
    <w:rsid w:val="00A174D9"/>
    <w:rsid w:val="00A3240A"/>
    <w:rsid w:val="00A56218"/>
    <w:rsid w:val="00A8475C"/>
    <w:rsid w:val="00AA4D24"/>
    <w:rsid w:val="00AB6715"/>
    <w:rsid w:val="00AE377C"/>
    <w:rsid w:val="00B1671E"/>
    <w:rsid w:val="00B25EB8"/>
    <w:rsid w:val="00B37F4D"/>
    <w:rsid w:val="00B4499C"/>
    <w:rsid w:val="00BC00D8"/>
    <w:rsid w:val="00BD67DE"/>
    <w:rsid w:val="00BD7AD2"/>
    <w:rsid w:val="00BF3244"/>
    <w:rsid w:val="00C00318"/>
    <w:rsid w:val="00C031CE"/>
    <w:rsid w:val="00C35F8C"/>
    <w:rsid w:val="00C46DEE"/>
    <w:rsid w:val="00C52A7B"/>
    <w:rsid w:val="00C56BAF"/>
    <w:rsid w:val="00C679AA"/>
    <w:rsid w:val="00C75972"/>
    <w:rsid w:val="00CA4BC3"/>
    <w:rsid w:val="00CD066B"/>
    <w:rsid w:val="00CE4FEE"/>
    <w:rsid w:val="00D011EE"/>
    <w:rsid w:val="00D060CF"/>
    <w:rsid w:val="00D606F5"/>
    <w:rsid w:val="00D652D5"/>
    <w:rsid w:val="00D75771"/>
    <w:rsid w:val="00DB59C3"/>
    <w:rsid w:val="00DC259A"/>
    <w:rsid w:val="00DD2431"/>
    <w:rsid w:val="00DD51F9"/>
    <w:rsid w:val="00DE23E8"/>
    <w:rsid w:val="00E3785E"/>
    <w:rsid w:val="00E52377"/>
    <w:rsid w:val="00E537AD"/>
    <w:rsid w:val="00E64E17"/>
    <w:rsid w:val="00E866C9"/>
    <w:rsid w:val="00EA3D3C"/>
    <w:rsid w:val="00EC090A"/>
    <w:rsid w:val="00ED20B5"/>
    <w:rsid w:val="00EE4041"/>
    <w:rsid w:val="00EE7342"/>
    <w:rsid w:val="00F0418B"/>
    <w:rsid w:val="00F46900"/>
    <w:rsid w:val="00F61D89"/>
    <w:rsid w:val="00FA1873"/>
    <w:rsid w:val="00FC209E"/>
    <w:rsid w:val="00F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EndNoteBibliographyTitle">
    <w:name w:val="EndNote Bibliography Title"/>
    <w:basedOn w:val="Standard"/>
    <w:link w:val="EndNoteBibliographyTitleZchn"/>
    <w:rsid w:val="00633B2E"/>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633B2E"/>
    <w:rPr>
      <w:rFonts w:ascii="Times New Roman" w:hAnsi="Times New Roman" w:cs="Times New Roman"/>
      <w:noProof/>
      <w:sz w:val="24"/>
    </w:rPr>
  </w:style>
  <w:style w:type="paragraph" w:customStyle="1" w:styleId="EndNoteBibliography">
    <w:name w:val="EndNote Bibliography"/>
    <w:basedOn w:val="Standard"/>
    <w:link w:val="EndNoteBibliographyZchn"/>
    <w:rsid w:val="00633B2E"/>
    <w:rPr>
      <w:rFonts w:cs="Times New Roman"/>
      <w:noProof/>
    </w:rPr>
  </w:style>
  <w:style w:type="character" w:customStyle="1" w:styleId="EndNoteBibliographyZchn">
    <w:name w:val="EndNote Bibliography Zchn"/>
    <w:basedOn w:val="Absatz-Standardschriftart"/>
    <w:link w:val="EndNoteBibliography"/>
    <w:rsid w:val="00633B2E"/>
    <w:rPr>
      <w:rFonts w:ascii="Times New Roman" w:hAnsi="Times New Roman" w:cs="Times New Roman"/>
      <w:noProof/>
      <w:sz w:val="24"/>
    </w:rPr>
  </w:style>
  <w:style w:type="character" w:customStyle="1" w:styleId="NichtaufgelsteErwhnung1">
    <w:name w:val="Nicht aufgelöste Erwähnung1"/>
    <w:basedOn w:val="Absatz-Standardschriftart"/>
    <w:uiPriority w:val="99"/>
    <w:semiHidden/>
    <w:unhideWhenUsed/>
    <w:rsid w:val="00633B2E"/>
    <w:rPr>
      <w:color w:val="605E5C"/>
      <w:shd w:val="clear" w:color="auto" w:fill="E1DFDD"/>
    </w:rPr>
  </w:style>
  <w:style w:type="paragraph" w:styleId="berarbeitung">
    <w:name w:val="Revision"/>
    <w:hidden/>
    <w:uiPriority w:val="99"/>
    <w:semiHidden/>
    <w:rsid w:val="00DD51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op.charite.de/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zinische-fakultaeten.de/themen/studium/masterplan-medizinstudium-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dizinische-fakultaeten.de/themen/studium/nklm-nklz/" TargetMode="External"/><Relationship Id="rId4" Type="http://schemas.openxmlformats.org/officeDocument/2006/relationships/settings" Target="settings.xml"/><Relationship Id="rId9" Type="http://schemas.openxmlformats.org/officeDocument/2006/relationships/hyperlink" Target="https://www.impp.de/start.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7FD124-89E9-446E-8947-F24BA86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29</Pages>
  <Words>5290</Words>
  <Characters>33334</Characters>
  <Application>Microsoft Office Word</Application>
  <DocSecurity>0</DocSecurity>
  <Lines>277</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Wabnitz, Katharina-Jaqueline</cp:lastModifiedBy>
  <cp:revision>2</cp:revision>
  <cp:lastPrinted>2013-10-03T12:51:00Z</cp:lastPrinted>
  <dcterms:created xsi:type="dcterms:W3CDTF">2023-01-19T08:04:00Z</dcterms:created>
  <dcterms:modified xsi:type="dcterms:W3CDTF">2023-01-19T08:04:00Z</dcterms:modified>
</cp:coreProperties>
</file>