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B117" w14:textId="10E2252F" w:rsidR="00C468D4" w:rsidRDefault="00C468D4">
      <w:pPr>
        <w:rPr>
          <w:noProof w:val="0"/>
        </w:rPr>
      </w:pPr>
      <w:r>
        <w:fldChar w:fldCharType="begin"/>
      </w:r>
      <w:r>
        <w:instrText xml:space="preserve"> LINK Excel.Sheet.12 "C:\\Users\\Adriana\\Desktop\\Expandables_Revision_Enzyme Assay Statistics Summary_AM.xlsx" "Sheet1!R2C1:R31C14" \a \f 4 \h  \* MERGEFORMAT </w:instrText>
      </w:r>
      <w:r>
        <w:fldChar w:fldCharType="separate"/>
      </w: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960"/>
        <w:gridCol w:w="1162"/>
        <w:gridCol w:w="500"/>
        <w:gridCol w:w="500"/>
        <w:gridCol w:w="500"/>
        <w:gridCol w:w="626"/>
        <w:gridCol w:w="551"/>
        <w:gridCol w:w="222"/>
        <w:gridCol w:w="495"/>
        <w:gridCol w:w="700"/>
        <w:gridCol w:w="700"/>
        <w:gridCol w:w="700"/>
        <w:gridCol w:w="700"/>
        <w:gridCol w:w="700"/>
        <w:gridCol w:w="766"/>
      </w:tblGrid>
      <w:tr w:rsidR="00C468D4" w:rsidRPr="002C39E1" w14:paraId="4666D39C" w14:textId="77777777" w:rsidTr="00FC724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192BA" w14:textId="02F7D3CA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68CF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1D9A2D7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Treatment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8D44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41D7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1D10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AC26E" w14:textId="004B16AE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1E741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174A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5859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38211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1C28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AF8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468D4" w:rsidRPr="002C39E1" w14:paraId="726801A0" w14:textId="77777777" w:rsidTr="00FC724F">
        <w:trPr>
          <w:trHeight w:val="30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1D0E927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Log Phase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2F2F2"/>
            <w:noWrap/>
            <w:vAlign w:val="bottom"/>
            <w:hideMark/>
          </w:tcPr>
          <w:p w14:paraId="768D6311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Lysozyme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55503968" w14:textId="77777777" w:rsidR="00C468D4" w:rsidRPr="002C39E1" w:rsidRDefault="00C468D4" w:rsidP="00FC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2F2F2"/>
            <w:noWrap/>
            <w:vAlign w:val="bottom"/>
            <w:hideMark/>
          </w:tcPr>
          <w:p w14:paraId="291E8494" w14:textId="4FADB045" w:rsidR="00C468D4" w:rsidRPr="002C39E1" w:rsidRDefault="00C468D4" w:rsidP="002C3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Mutanolysin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2F2F2"/>
            <w:noWrap/>
            <w:vAlign w:val="bottom"/>
            <w:hideMark/>
          </w:tcPr>
          <w:p w14:paraId="12D0EFEB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Lysostaphin 50 µg/mL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2F2F2"/>
            <w:noWrap/>
            <w:vAlign w:val="bottom"/>
            <w:hideMark/>
          </w:tcPr>
          <w:p w14:paraId="7490CF27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Lysostaphin 200 µg/mL</w:t>
            </w:r>
          </w:p>
        </w:tc>
      </w:tr>
      <w:tr w:rsidR="00C468D4" w:rsidRPr="002C39E1" w14:paraId="7ED737B7" w14:textId="77777777" w:rsidTr="00FC72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5E13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B79F" w14:textId="77777777" w:rsidR="00C468D4" w:rsidRPr="002C39E1" w:rsidRDefault="00C468D4" w:rsidP="00A4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Time point (min)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3BD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2C61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996DC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BAA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EA0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2ED4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A3889F" w14:textId="01B72BAB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2E8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BB8D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BAF26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4B21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0D4D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F7146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C</w:t>
            </w:r>
          </w:p>
        </w:tc>
      </w:tr>
      <w:tr w:rsidR="00C468D4" w:rsidRPr="002C39E1" w14:paraId="756C4D3F" w14:textId="77777777" w:rsidTr="00FC72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687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4BF4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C37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8A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E3B53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2D2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B6A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FB4C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D06F17" w14:textId="50259270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CA6D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A83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AE200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2C9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D06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6ADB4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  <w:tr w:rsidR="00C468D4" w:rsidRPr="002C39E1" w14:paraId="3464CEF3" w14:textId="77777777" w:rsidTr="00FC724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6B2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044A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E4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12C7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6E43D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905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D99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D2DD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322F5F" w14:textId="7476BA7C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022FB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DE5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114DD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3B91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C4E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2AFE2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468D4" w:rsidRPr="002C39E1" w14:paraId="51A675C7" w14:textId="77777777" w:rsidTr="00FC724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FD4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145D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F48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902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6BCE21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BC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F9B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9E45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A28478" w14:textId="0534889F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E93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422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5A09A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1B8D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FA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6DB2EFC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***</w:t>
            </w:r>
          </w:p>
        </w:tc>
      </w:tr>
      <w:tr w:rsidR="00C468D4" w:rsidRPr="002C39E1" w14:paraId="46086A73" w14:textId="77777777" w:rsidTr="00FC724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336C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B82A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D58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BE0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06543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4A07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CC4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2729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E7A28C" w14:textId="386AFB96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BE2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20022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BBF3C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70C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920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3AB4D2D1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****</w:t>
            </w:r>
          </w:p>
        </w:tc>
      </w:tr>
      <w:tr w:rsidR="00C468D4" w:rsidRPr="002C39E1" w14:paraId="0CD2C0DE" w14:textId="77777777" w:rsidTr="00FC724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A567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246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59D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46F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937497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111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531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82E1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12A937" w14:textId="3F342264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999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B2461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AF4DA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2737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121D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B47CEBA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****</w:t>
            </w:r>
          </w:p>
        </w:tc>
      </w:tr>
      <w:tr w:rsidR="00C468D4" w:rsidRPr="002C39E1" w14:paraId="2573301F" w14:textId="77777777" w:rsidTr="00FC724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AB8A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8B06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405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322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3F2AD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025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E96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388B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88ACF3" w14:textId="10AC36EB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FC284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0C6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107C6ED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772A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24F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584335C8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****</w:t>
            </w:r>
          </w:p>
        </w:tc>
      </w:tr>
      <w:tr w:rsidR="00C468D4" w:rsidRPr="002C39E1" w14:paraId="56A12CCC" w14:textId="77777777" w:rsidTr="00FC724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CF68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A0D2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828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B15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201BD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DAA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07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D607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A31612" w14:textId="1D5FFEC4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25F4C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A74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43F8E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092E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91C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68E5E578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****</w:t>
            </w:r>
          </w:p>
        </w:tc>
      </w:tr>
      <w:tr w:rsidR="00C468D4" w:rsidRPr="002C39E1" w14:paraId="10BA9AA7" w14:textId="77777777" w:rsidTr="00FC724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5FC9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550C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7B9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3A1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48251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730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5EF7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4A81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0DE7C6" w14:textId="2A2ACF6F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59B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AAF12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CFB2261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98B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58A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0478289C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****</w:t>
            </w:r>
          </w:p>
        </w:tc>
      </w:tr>
      <w:tr w:rsidR="00C468D4" w:rsidRPr="002C39E1" w14:paraId="16CFB870" w14:textId="77777777" w:rsidTr="00FC724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210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EEE5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B44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405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A1320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24D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3F8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F3521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4228B" w14:textId="7B927C15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E2748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5C781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736B3D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F90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A4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3756C4FC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</w:tr>
      <w:tr w:rsidR="00C468D4" w:rsidRPr="002C39E1" w14:paraId="6F766E35" w14:textId="77777777" w:rsidTr="00FC724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5FB4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4D03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570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EFA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CA79C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F77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F82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5012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FD1103" w14:textId="05960470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25FB5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E5E66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7983901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E64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2901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ABE4D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</w:tr>
      <w:tr w:rsidR="00C468D4" w:rsidRPr="002C39E1" w14:paraId="0473E286" w14:textId="77777777" w:rsidTr="00FC724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D54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C49B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254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079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72E98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A60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4D2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A050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1520B1" w14:textId="777ACF92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EC23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6B948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F8ECC56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B62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489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4ABE51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</w:tr>
      <w:tr w:rsidR="00C468D4" w:rsidRPr="002C39E1" w14:paraId="6B98A7A2" w14:textId="77777777" w:rsidTr="00FC724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F1E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8F0D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835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B0F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D0C04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629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87D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3FC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6DDB8F" w14:textId="0D1FDA74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F895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93ABB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66BEE02A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88F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5B0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0BEF04D2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***</w:t>
            </w:r>
          </w:p>
        </w:tc>
      </w:tr>
      <w:tr w:rsidR="00C468D4" w:rsidRPr="002C39E1" w14:paraId="0BAEF32F" w14:textId="77777777" w:rsidTr="00FC724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D4AC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AB84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C96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8E8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025CB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EE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20DD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8FF6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5F932F" w14:textId="62F677A6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1DD5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B5138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239786D8" w14:textId="77777777" w:rsidR="00C468D4" w:rsidRPr="002C39E1" w:rsidRDefault="00C468D4" w:rsidP="00C4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DA7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0ACD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09592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</w:tr>
      <w:tr w:rsidR="00C468D4" w:rsidRPr="002C39E1" w14:paraId="407858E4" w14:textId="77777777" w:rsidTr="00FC724F">
        <w:trPr>
          <w:trHeight w:val="30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1B411C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Stationary Phase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4ED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6DC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D59067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B2F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4CAD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FF302F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89635D" w14:textId="054B2C66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AA71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B21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B47B0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027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BFE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300D3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468D4" w:rsidRPr="002C39E1" w14:paraId="675E2C6D" w14:textId="77777777" w:rsidTr="00FC72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EF1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B534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4FE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0E3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C91D8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253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C8F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9967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966959" w14:textId="18C4D91B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7A9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AA4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070F9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6E6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F927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7937C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  <w:tr w:rsidR="00C468D4" w:rsidRPr="002C39E1" w14:paraId="0980418E" w14:textId="77777777" w:rsidTr="00FC72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4EF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C0F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67F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14E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8B9A0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4D5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0F6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4DE0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587B24" w14:textId="1A9DE272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120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A3C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59188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E4D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E89D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ED9BD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</w:tr>
      <w:tr w:rsidR="00C468D4" w:rsidRPr="002C39E1" w14:paraId="371C3BD5" w14:textId="77777777" w:rsidTr="00FC72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8BC7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04B2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EB5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52A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83EB3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9F3D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A85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8230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F03938" w14:textId="73C63EE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FFD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EDE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31174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A5C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E8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EDA69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</w:tr>
      <w:tr w:rsidR="00C468D4" w:rsidRPr="002C39E1" w14:paraId="2D06C16B" w14:textId="77777777" w:rsidTr="00FC72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197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E82F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39E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284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6521C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FF1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149D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497D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77A865" w14:textId="11136CE0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410F9" w14:textId="77777777" w:rsidR="00C468D4" w:rsidRPr="002C39E1" w:rsidRDefault="00C468D4" w:rsidP="00A4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19D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F52D8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AAE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94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21865D0" w14:textId="77777777" w:rsidR="00C468D4" w:rsidRPr="002C39E1" w:rsidRDefault="00C468D4" w:rsidP="00A4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</w:tr>
      <w:tr w:rsidR="00C468D4" w:rsidRPr="002C39E1" w14:paraId="7001C970" w14:textId="77777777" w:rsidTr="00FC72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EC3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5C6B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255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52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0F6421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053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679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5A67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3D3724" w14:textId="2F82752A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942E8" w14:textId="77777777" w:rsidR="00C468D4" w:rsidRPr="002C39E1" w:rsidRDefault="00C468D4" w:rsidP="00A4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AE9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1F083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D74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1E9EE" w14:textId="77777777" w:rsidR="00C468D4" w:rsidRPr="002C39E1" w:rsidRDefault="00C468D4" w:rsidP="00A4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28243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</w:tr>
      <w:tr w:rsidR="00C468D4" w:rsidRPr="002C39E1" w14:paraId="08EB05D1" w14:textId="77777777" w:rsidTr="00FC72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B2C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465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AC57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618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17E67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3C7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AE5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B7CF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915AC1" w14:textId="31603E1C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36539" w14:textId="77777777" w:rsidR="00C468D4" w:rsidRPr="002C39E1" w:rsidRDefault="00C468D4" w:rsidP="00A4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DA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3576C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F0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145DF" w14:textId="77777777" w:rsidR="00C468D4" w:rsidRPr="002C39E1" w:rsidRDefault="00C468D4" w:rsidP="00A4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263C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</w:tr>
      <w:tr w:rsidR="00C468D4" w:rsidRPr="002C39E1" w14:paraId="1B8BA078" w14:textId="77777777" w:rsidTr="00FC72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D6B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7E93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964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246D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94274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21FD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A8E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92CF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FC408D" w14:textId="0935931B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51A65" w14:textId="77777777" w:rsidR="00C468D4" w:rsidRPr="002C39E1" w:rsidRDefault="00C468D4" w:rsidP="00A4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5EE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CE641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4A8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E29E0" w14:textId="77777777" w:rsidR="00C468D4" w:rsidRPr="002C39E1" w:rsidRDefault="00C468D4" w:rsidP="00A4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896F9D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</w:tr>
      <w:tr w:rsidR="00C468D4" w:rsidRPr="002C39E1" w14:paraId="0E9AAF62" w14:textId="77777777" w:rsidTr="00FC72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EB8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0612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9A7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640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944A9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311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1BB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9517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8F66AA" w14:textId="631E64AE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249EB" w14:textId="77777777" w:rsidR="00C468D4" w:rsidRPr="002C39E1" w:rsidRDefault="00C468D4" w:rsidP="00A4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A52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5D6D8D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AB8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0B302" w14:textId="77777777" w:rsidR="00C468D4" w:rsidRPr="002C39E1" w:rsidRDefault="00C468D4" w:rsidP="00A4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6BE01536" w14:textId="77777777" w:rsidR="00C468D4" w:rsidRPr="002C39E1" w:rsidRDefault="00C468D4" w:rsidP="00A4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</w:tr>
      <w:tr w:rsidR="00C468D4" w:rsidRPr="002C39E1" w14:paraId="43A40D7A" w14:textId="77777777" w:rsidTr="00FC72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F25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7567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D80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FD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5B30B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23F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9C4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ECF2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3B634C" w14:textId="2086E513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D33D8" w14:textId="77777777" w:rsidR="00C468D4" w:rsidRPr="002C39E1" w:rsidRDefault="00C468D4" w:rsidP="00A4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F27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55533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580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F5E4A" w14:textId="77777777" w:rsidR="00C468D4" w:rsidRPr="002C39E1" w:rsidRDefault="00C468D4" w:rsidP="00A4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01018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</w:tr>
      <w:tr w:rsidR="00C468D4" w:rsidRPr="002C39E1" w14:paraId="08B337D7" w14:textId="77777777" w:rsidTr="00FC72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EA1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BD6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354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E3C1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913B9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70A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1A6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6E33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6068B8" w14:textId="3D2D4543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E1942" w14:textId="77777777" w:rsidR="00C468D4" w:rsidRPr="002C39E1" w:rsidRDefault="00C468D4" w:rsidP="00A4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DE9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D6B94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50C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DD0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FC436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</w:tr>
      <w:tr w:rsidR="00C468D4" w:rsidRPr="002C39E1" w14:paraId="5AC2642D" w14:textId="77777777" w:rsidTr="00FC72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F00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E381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B71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9E0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6181D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C72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304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CBE3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A72EF0" w14:textId="4506D66C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9AA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075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F81BB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6BD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C73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3253B7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</w:tr>
      <w:tr w:rsidR="00C468D4" w:rsidRPr="002C39E1" w14:paraId="3CB35B02" w14:textId="77777777" w:rsidTr="00FC72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043C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7599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8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C97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E9E93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129E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E1E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E12B1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317492" w14:textId="2AFAC4D6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BF5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05DB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52BB8490" w14:textId="77777777" w:rsidR="00C468D4" w:rsidRPr="002C39E1" w:rsidRDefault="00C468D4" w:rsidP="00A4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78A0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9D0A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967FD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</w:tr>
      <w:tr w:rsidR="00C468D4" w:rsidRPr="002C39E1" w14:paraId="5B6D0EF1" w14:textId="77777777" w:rsidTr="00FC724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737E3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E956" w14:textId="77777777" w:rsidR="00C468D4" w:rsidRPr="002C39E1" w:rsidRDefault="00C468D4" w:rsidP="00C4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7B56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45B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8E7584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225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5831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834D2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541EA" w14:textId="40FFFF0C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A059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5738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62F0AD7F" w14:textId="77777777" w:rsidR="00C468D4" w:rsidRPr="002C39E1" w:rsidRDefault="00C468D4" w:rsidP="00A47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GB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DD2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9F85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808B4F" w14:textId="77777777" w:rsidR="00C468D4" w:rsidRPr="002C39E1" w:rsidRDefault="00C468D4" w:rsidP="00C46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</w:pPr>
            <w:r w:rsidRPr="002C39E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2"/>
                <w:szCs w:val="22"/>
                <w:lang w:eastAsia="en-GB"/>
              </w:rPr>
              <w:t>ns</w:t>
            </w:r>
          </w:p>
        </w:tc>
      </w:tr>
    </w:tbl>
    <w:p w14:paraId="1BA1E27E" w14:textId="77777777" w:rsidR="00307A45" w:rsidRDefault="00C468D4" w:rsidP="00307A45">
      <w:pPr>
        <w:tabs>
          <w:tab w:val="left" w:pos="5245"/>
        </w:tabs>
        <w:spacing w:after="0"/>
        <w:jc w:val="both"/>
        <w:rPr>
          <w:noProof w:val="0"/>
        </w:rPr>
      </w:pPr>
      <w:r>
        <w:fldChar w:fldCharType="end"/>
      </w:r>
      <w:r>
        <w:rPr>
          <w:noProof w:val="0"/>
        </w:rPr>
        <w:br w:type="textWrapping" w:clear="all"/>
      </w:r>
      <w:r w:rsidR="00A51D2D" w:rsidRPr="000706B5">
        <w:rPr>
          <w:b/>
          <w:bCs/>
          <w:noProof w:val="0"/>
        </w:rPr>
        <w:t xml:space="preserve">Table </w:t>
      </w:r>
      <w:r w:rsidR="00307A45">
        <w:rPr>
          <w:b/>
          <w:bCs/>
          <w:noProof w:val="0"/>
        </w:rPr>
        <w:t xml:space="preserve">S1 </w:t>
      </w:r>
      <w:r w:rsidR="00307A45">
        <w:rPr>
          <w:noProof w:val="0"/>
        </w:rPr>
        <w:t>S</w:t>
      </w:r>
      <w:r w:rsidR="00307A45">
        <w:rPr>
          <w:noProof w:val="0"/>
        </w:rPr>
        <w:t>tatistical analysis</w:t>
      </w:r>
      <w:r w:rsidR="00307A45">
        <w:rPr>
          <w:noProof w:val="0"/>
        </w:rPr>
        <w:t xml:space="preserve"> s</w:t>
      </w:r>
      <w:r w:rsidR="00A51D2D">
        <w:rPr>
          <w:noProof w:val="0"/>
        </w:rPr>
        <w:t>ummar</w:t>
      </w:r>
      <w:r w:rsidR="00307A45">
        <w:rPr>
          <w:noProof w:val="0"/>
        </w:rPr>
        <w:t>y of</w:t>
      </w:r>
      <w:r w:rsidR="00A51D2D">
        <w:rPr>
          <w:noProof w:val="0"/>
        </w:rPr>
        <w:t xml:space="preserve"> the results</w:t>
      </w:r>
      <w:r w:rsidR="00307A45">
        <w:rPr>
          <w:noProof w:val="0"/>
        </w:rPr>
        <w:t xml:space="preserve"> corresponding to Fig S1</w:t>
      </w:r>
    </w:p>
    <w:p w14:paraId="39B3EB67" w14:textId="34C308A6" w:rsidR="000706B5" w:rsidRDefault="00821949" w:rsidP="00307A45">
      <w:pPr>
        <w:tabs>
          <w:tab w:val="left" w:pos="5245"/>
        </w:tabs>
        <w:spacing w:after="0"/>
        <w:jc w:val="both"/>
        <w:rPr>
          <w:noProof w:val="0"/>
        </w:rPr>
      </w:pPr>
      <w:r>
        <w:rPr>
          <w:noProof w:val="0"/>
        </w:rPr>
        <w:t xml:space="preserve">Samples corresponding to </w:t>
      </w:r>
      <w:r w:rsidRPr="002C39E1">
        <w:rPr>
          <w:b/>
          <w:bCs/>
          <w:noProof w:val="0"/>
        </w:rPr>
        <w:t>one condition</w:t>
      </w:r>
      <w:r>
        <w:rPr>
          <w:noProof w:val="0"/>
        </w:rPr>
        <w:t xml:space="preserve"> (</w:t>
      </w:r>
      <w:proofErr w:type="spellStart"/>
      <w:r>
        <w:rPr>
          <w:noProof w:val="0"/>
        </w:rPr>
        <w:t>eg.</w:t>
      </w:r>
      <w:proofErr w:type="spellEnd"/>
      <w:r>
        <w:rPr>
          <w:noProof w:val="0"/>
        </w:rPr>
        <w:t xml:space="preserve"> Lysozyme</w:t>
      </w:r>
      <w:r w:rsidR="002C39E1">
        <w:rPr>
          <w:noProof w:val="0"/>
        </w:rPr>
        <w:t xml:space="preserve"> </w:t>
      </w:r>
      <w:r w:rsidR="000706B5">
        <w:rPr>
          <w:noProof w:val="0"/>
        </w:rPr>
        <w:t>l</w:t>
      </w:r>
      <w:r>
        <w:rPr>
          <w:noProof w:val="0"/>
        </w:rPr>
        <w:t xml:space="preserve">og </w:t>
      </w:r>
      <w:r w:rsidR="000706B5">
        <w:rPr>
          <w:noProof w:val="0"/>
        </w:rPr>
        <w:t>p</w:t>
      </w:r>
      <w:r>
        <w:rPr>
          <w:noProof w:val="0"/>
        </w:rPr>
        <w:t>hase) were</w:t>
      </w:r>
      <w:r w:rsidR="002C39E1">
        <w:rPr>
          <w:noProof w:val="0"/>
        </w:rPr>
        <w:t xml:space="preserve"> </w:t>
      </w:r>
      <w:r w:rsidR="002C39E1">
        <w:rPr>
          <w:noProof w:val="0"/>
        </w:rPr>
        <w:t>analysed</w:t>
      </w:r>
      <w:r>
        <w:rPr>
          <w:noProof w:val="0"/>
        </w:rPr>
        <w:t xml:space="preserve"> separately </w:t>
      </w:r>
      <w:r w:rsidR="00B83F1F">
        <w:rPr>
          <w:noProof w:val="0"/>
        </w:rPr>
        <w:t>by</w:t>
      </w:r>
      <w:r>
        <w:rPr>
          <w:noProof w:val="0"/>
        </w:rPr>
        <w:t xml:space="preserve"> 2way ANOVA with </w:t>
      </w:r>
      <w:proofErr w:type="spellStart"/>
      <w:r>
        <w:rPr>
          <w:noProof w:val="0"/>
        </w:rPr>
        <w:t>Geisser</w:t>
      </w:r>
      <w:proofErr w:type="spellEnd"/>
      <w:r>
        <w:rPr>
          <w:noProof w:val="0"/>
        </w:rPr>
        <w:t>-Greenhouse correction (no assumption of sphericity) followed by Tukey’s multiple comparisons test</w:t>
      </w:r>
      <w:r w:rsidR="000706B5">
        <w:rPr>
          <w:noProof w:val="0"/>
        </w:rPr>
        <w:t>.  Table summarises the results of comparing, for each tested buffer (A, B or C)</w:t>
      </w:r>
      <w:r w:rsidR="002C39E1">
        <w:rPr>
          <w:noProof w:val="0"/>
        </w:rPr>
        <w:t>,</w:t>
      </w:r>
      <w:r w:rsidR="000706B5">
        <w:rPr>
          <w:noProof w:val="0"/>
        </w:rPr>
        <w:t xml:space="preserve"> the </w:t>
      </w:r>
      <w:r w:rsidR="000706B5" w:rsidRPr="00FC724F">
        <w:rPr>
          <w:b/>
          <w:bCs/>
          <w:noProof w:val="0"/>
        </w:rPr>
        <w:t>treated samples</w:t>
      </w:r>
      <w:r w:rsidR="000706B5">
        <w:rPr>
          <w:noProof w:val="0"/>
        </w:rPr>
        <w:t xml:space="preserve"> vs </w:t>
      </w:r>
      <w:r w:rsidR="000706B5" w:rsidRPr="00FC724F">
        <w:rPr>
          <w:b/>
          <w:bCs/>
          <w:noProof w:val="0"/>
        </w:rPr>
        <w:t>untreated sample</w:t>
      </w:r>
      <w:r w:rsidR="000706B5">
        <w:rPr>
          <w:noProof w:val="0"/>
        </w:rPr>
        <w:t xml:space="preserve">, in the same buffer, </w:t>
      </w:r>
      <w:r w:rsidR="000706B5" w:rsidRPr="00D30F14">
        <w:rPr>
          <w:b/>
          <w:bCs/>
          <w:noProof w:val="0"/>
        </w:rPr>
        <w:t>at</w:t>
      </w:r>
      <w:r w:rsidR="000706B5">
        <w:rPr>
          <w:noProof w:val="0"/>
        </w:rPr>
        <w:t xml:space="preserve"> </w:t>
      </w:r>
      <w:r w:rsidR="000706B5" w:rsidRPr="00D30F14">
        <w:rPr>
          <w:b/>
          <w:bCs/>
          <w:noProof w:val="0"/>
        </w:rPr>
        <w:t>each represented time point</w:t>
      </w:r>
      <w:r w:rsidR="000706B5">
        <w:rPr>
          <w:noProof w:val="0"/>
        </w:rPr>
        <w:t xml:space="preserve"> (</w:t>
      </w:r>
      <w:r w:rsidR="000706B5" w:rsidRPr="000706B5">
        <w:rPr>
          <w:i/>
          <w:iCs/>
          <w:noProof w:val="0"/>
        </w:rPr>
        <w:t>*P&lt;0.0</w:t>
      </w:r>
      <w:r w:rsidR="00D30F14">
        <w:rPr>
          <w:i/>
          <w:iCs/>
          <w:noProof w:val="0"/>
        </w:rPr>
        <w:t>5</w:t>
      </w:r>
      <w:r w:rsidR="000706B5" w:rsidRPr="000706B5">
        <w:rPr>
          <w:i/>
          <w:iCs/>
          <w:noProof w:val="0"/>
        </w:rPr>
        <w:t>; **P&lt;0.01; ***P&lt;0.001; ****P&lt;0.0001</w:t>
      </w:r>
      <w:r w:rsidR="00A47B0E">
        <w:rPr>
          <w:i/>
          <w:iCs/>
          <w:noProof w:val="0"/>
        </w:rPr>
        <w:t>; ns=not significant</w:t>
      </w:r>
      <w:r w:rsidR="000706B5">
        <w:rPr>
          <w:noProof w:val="0"/>
        </w:rPr>
        <w:t>).</w:t>
      </w:r>
      <w:r w:rsidR="00A47B0E">
        <w:rPr>
          <w:noProof w:val="0"/>
        </w:rPr>
        <w:t xml:space="preserve"> NA=not applicable.</w:t>
      </w:r>
      <w:r w:rsidR="00FC724F">
        <w:rPr>
          <w:noProof w:val="0"/>
        </w:rPr>
        <w:t xml:space="preserve"> Statistical analysis was performed using GraphPad Prism (version 9.0.0).</w:t>
      </w:r>
    </w:p>
    <w:sectPr w:rsidR="00070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3E11" w14:textId="77777777" w:rsidR="00690ABE" w:rsidRDefault="00690ABE" w:rsidP="00FC724F">
      <w:pPr>
        <w:spacing w:after="0" w:line="240" w:lineRule="auto"/>
      </w:pPr>
      <w:r>
        <w:separator/>
      </w:r>
    </w:p>
  </w:endnote>
  <w:endnote w:type="continuationSeparator" w:id="0">
    <w:p w14:paraId="7DCF6149" w14:textId="77777777" w:rsidR="00690ABE" w:rsidRDefault="00690ABE" w:rsidP="00FC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5C176" w14:textId="77777777" w:rsidR="00690ABE" w:rsidRDefault="00690ABE" w:rsidP="00FC724F">
      <w:pPr>
        <w:spacing w:after="0" w:line="240" w:lineRule="auto"/>
      </w:pPr>
      <w:r>
        <w:separator/>
      </w:r>
    </w:p>
  </w:footnote>
  <w:footnote w:type="continuationSeparator" w:id="0">
    <w:p w14:paraId="500DF827" w14:textId="77777777" w:rsidR="00690ABE" w:rsidRDefault="00690ABE" w:rsidP="00FC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D4"/>
    <w:rsid w:val="00027BDB"/>
    <w:rsid w:val="0006094B"/>
    <w:rsid w:val="000706B5"/>
    <w:rsid w:val="000A7B95"/>
    <w:rsid w:val="000B679F"/>
    <w:rsid w:val="00152CD8"/>
    <w:rsid w:val="001E35D8"/>
    <w:rsid w:val="002C39E1"/>
    <w:rsid w:val="00307A45"/>
    <w:rsid w:val="00430895"/>
    <w:rsid w:val="00592F39"/>
    <w:rsid w:val="00690ABE"/>
    <w:rsid w:val="00814DAC"/>
    <w:rsid w:val="00821949"/>
    <w:rsid w:val="00A17AEE"/>
    <w:rsid w:val="00A47B0E"/>
    <w:rsid w:val="00A51D2D"/>
    <w:rsid w:val="00B83F1F"/>
    <w:rsid w:val="00BB49F5"/>
    <w:rsid w:val="00C468D4"/>
    <w:rsid w:val="00D30F14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1A00"/>
  <w15:chartTrackingRefBased/>
  <w15:docId w15:val="{3120B1C2-4FCE-4669-B533-6A75B655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89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308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24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C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24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s352968</dc:creator>
  <cp:keywords/>
  <dc:description/>
  <cp:lastModifiedBy>s352968</cp:lastModifiedBy>
  <cp:revision>4</cp:revision>
  <dcterms:created xsi:type="dcterms:W3CDTF">2021-01-31T21:34:00Z</dcterms:created>
  <dcterms:modified xsi:type="dcterms:W3CDTF">2021-01-31T22:10:00Z</dcterms:modified>
</cp:coreProperties>
</file>