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89" w:rsidRPr="000E2CED" w:rsidRDefault="000B5689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b/>
          <w:sz w:val="24"/>
          <w:szCs w:val="24"/>
          <w:lang w:val="en-US"/>
        </w:rPr>
        <w:t>Online Questionnaire</w:t>
      </w:r>
      <w:r w:rsidR="004F6505">
        <w:rPr>
          <w:rFonts w:ascii="Times New Roman" w:hAnsi="Times New Roman" w:cs="Times New Roman"/>
          <w:b/>
          <w:sz w:val="24"/>
          <w:szCs w:val="24"/>
          <w:lang w:val="en-US"/>
        </w:rPr>
        <w:t>s of pretest and main experiment</w:t>
      </w:r>
    </w:p>
    <w:p w:rsid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505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Please note: Ba</w:t>
      </w:r>
      <w:r w:rsidR="007C3F18">
        <w:rPr>
          <w:rFonts w:ascii="Times New Roman" w:hAnsi="Times New Roman" w:cs="Times New Roman"/>
          <w:sz w:val="24"/>
          <w:szCs w:val="24"/>
          <w:lang w:val="en-US"/>
        </w:rPr>
        <w:t xml:space="preserve">sed on reliability measurements, </w:t>
      </w: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specific items </w:t>
      </w:r>
      <w:proofErr w:type="gramStart"/>
      <w:r w:rsidRPr="004E5317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data analysis reported in the paper. These </w:t>
      </w:r>
      <w:r w:rsidR="00A605C5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proofErr w:type="gramStart"/>
      <w:r w:rsidR="007C3F18"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highlighted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bold. We also indicated with “(r)” if items were reverse coded.</w:t>
      </w:r>
    </w:p>
    <w:p w:rsidR="004E5317" w:rsidRP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5689" w:rsidRPr="004E5317" w:rsidRDefault="000B5689" w:rsidP="000B5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4E5317">
        <w:rPr>
          <w:rFonts w:ascii="Times New Roman" w:hAnsi="Times New Roman" w:cs="Times New Roman"/>
          <w:b/>
          <w:sz w:val="28"/>
          <w:szCs w:val="24"/>
          <w:lang w:val="en-US"/>
        </w:rPr>
        <w:t>Pretest</w:t>
      </w:r>
    </w:p>
    <w:p w:rsidR="000E2CED" w:rsidRPr="000E2CED" w:rsidRDefault="000E2CED" w:rsidP="000E2C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b/>
          <w:sz w:val="24"/>
          <w:szCs w:val="24"/>
          <w:lang w:val="en-US"/>
        </w:rPr>
        <w:t>1. Perception of the protagonists</w:t>
      </w:r>
      <w:r w:rsidR="005B46A7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0E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gender</w:t>
      </w:r>
    </w:p>
    <w:p w:rsidR="000E2CED" w:rsidRPr="000E2CED" w:rsidRDefault="000E2CED" w:rsidP="000E2C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sz w:val="24"/>
          <w:szCs w:val="24"/>
          <w:lang w:val="en-US"/>
        </w:rPr>
        <w:t xml:space="preserve">You have just seen a commercial from Tiffany &amp; Co. Could you please judge the commercial’s protagonists based on the following </w:t>
      </w:r>
      <w:proofErr w:type="gramStart"/>
      <w:r w:rsidRPr="000E2CED">
        <w:rPr>
          <w:rFonts w:ascii="Times New Roman" w:hAnsi="Times New Roman" w:cs="Times New Roman"/>
          <w:sz w:val="24"/>
          <w:szCs w:val="24"/>
          <w:lang w:val="en-US"/>
        </w:rPr>
        <w:t>attributes</w:t>
      </w:r>
      <w:r w:rsidR="004A5BB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0E2CED" w:rsidRPr="000E2CED" w:rsidRDefault="000E2CED" w:rsidP="000E2C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sz w:val="24"/>
          <w:szCs w:val="24"/>
          <w:lang w:val="en-US"/>
        </w:rPr>
        <w:t>The protagonists appeared to be…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77"/>
        <w:gridCol w:w="878"/>
        <w:gridCol w:w="877"/>
        <w:gridCol w:w="878"/>
        <w:gridCol w:w="878"/>
      </w:tblGrid>
      <w:tr w:rsidR="000E2CED" w:rsidRPr="000E2CED" w:rsidTr="00C37F61">
        <w:tc>
          <w:tcPr>
            <w:tcW w:w="3539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disagree.</w:t>
            </w:r>
          </w:p>
        </w:tc>
        <w:tc>
          <w:tcPr>
            <w:tcW w:w="878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0E2CED" w:rsidRPr="000E2CED" w:rsidRDefault="000E2CED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agree.</w:t>
            </w:r>
          </w:p>
        </w:tc>
      </w:tr>
      <w:tr w:rsidR="000E2CED" w:rsidRPr="000E2CED" w:rsidTr="00C37F61">
        <w:trPr>
          <w:trHeight w:val="538"/>
        </w:trPr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adventurous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daring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dominant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rPr>
          <w:trHeight w:val="538"/>
        </w:trPr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sturdy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fragile (r)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0E2CED" w:rsidRDefault="004F6505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graceful (r)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5B46A7" w:rsidRDefault="004F6505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sensitive (r)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rPr>
          <w:trHeight w:val="538"/>
        </w:trPr>
        <w:tc>
          <w:tcPr>
            <w:tcW w:w="3539" w:type="dxa"/>
            <w:vAlign w:val="center"/>
          </w:tcPr>
          <w:p w:rsidR="000E2CED" w:rsidRPr="005B46A7" w:rsidRDefault="004F6505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sweet (r)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0E2CED" w:rsidRPr="000E2CED" w:rsidTr="00C37F61">
        <w:tc>
          <w:tcPr>
            <w:tcW w:w="3539" w:type="dxa"/>
            <w:vAlign w:val="center"/>
          </w:tcPr>
          <w:p w:rsidR="000E2CED" w:rsidRPr="005B46A7" w:rsidRDefault="004F6505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tender (r)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0E2CED" w:rsidRPr="000E2CED" w:rsidRDefault="000E2CED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</w:tbl>
    <w:p w:rsidR="000E2CED" w:rsidRPr="000E2CED" w:rsidRDefault="000E2CED" w:rsidP="000E2C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46A7" w:rsidRPr="005B46A7" w:rsidRDefault="005B46A7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46A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 Musical fit</w:t>
      </w:r>
    </w:p>
    <w:p w:rsidR="005B46A7" w:rsidRPr="005B46A7" w:rsidRDefault="00497E0A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indicate </w:t>
      </w:r>
      <w:r w:rsidRPr="00497E0A">
        <w:rPr>
          <w:rFonts w:ascii="Times New Roman" w:hAnsi="Times New Roman" w:cs="Times New Roman"/>
          <w:sz w:val="24"/>
          <w:szCs w:val="24"/>
          <w:lang w:val="en-US"/>
        </w:rPr>
        <w:t xml:space="preserve">the degree you perceived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background music used </w:t>
      </w:r>
      <w:r w:rsidRPr="00497E0A">
        <w:rPr>
          <w:rFonts w:ascii="Times New Roman" w:hAnsi="Times New Roman" w:cs="Times New Roman"/>
          <w:sz w:val="24"/>
          <w:szCs w:val="24"/>
          <w:lang w:val="en-US"/>
        </w:rPr>
        <w:t xml:space="preserve">as fitting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497E0A">
        <w:rPr>
          <w:rFonts w:ascii="Times New Roman" w:hAnsi="Times New Roman" w:cs="Times New Roman"/>
          <w:sz w:val="24"/>
          <w:szCs w:val="24"/>
          <w:lang w:val="en-US"/>
        </w:rPr>
        <w:t>the commercial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77"/>
        <w:gridCol w:w="878"/>
        <w:gridCol w:w="877"/>
        <w:gridCol w:w="878"/>
        <w:gridCol w:w="878"/>
      </w:tblGrid>
      <w:tr w:rsidR="005B46A7" w:rsidRPr="000E2CED" w:rsidTr="00C37F61">
        <w:tc>
          <w:tcPr>
            <w:tcW w:w="3539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disagree.</w:t>
            </w:r>
          </w:p>
        </w:tc>
        <w:tc>
          <w:tcPr>
            <w:tcW w:w="878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5B46A7" w:rsidRPr="000E2CED" w:rsidRDefault="005B46A7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agree.</w:t>
            </w:r>
          </w:p>
        </w:tc>
      </w:tr>
      <w:tr w:rsidR="005B46A7" w:rsidRPr="000E2CED" w:rsidTr="00C37F61">
        <w:trPr>
          <w:trHeight w:val="538"/>
        </w:trPr>
        <w:tc>
          <w:tcPr>
            <w:tcW w:w="3539" w:type="dxa"/>
            <w:vAlign w:val="center"/>
          </w:tcPr>
          <w:p w:rsidR="005B46A7" w:rsidRPr="004E5317" w:rsidRDefault="005B46A7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Regardless of how much I liked or disliked the music, it did seem appropriate for this ad.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5B46A7" w:rsidRPr="000E2CED" w:rsidTr="00C37F61">
        <w:tc>
          <w:tcPr>
            <w:tcW w:w="3539" w:type="dxa"/>
            <w:vAlign w:val="center"/>
          </w:tcPr>
          <w:p w:rsidR="005B46A7" w:rsidRPr="004E5317" w:rsidRDefault="005B46A7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music did not seem to fit the message in this ad. </w:t>
            </w:r>
            <w:r w:rsidRPr="004E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(r)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5B46A7" w:rsidRPr="000E2CED" w:rsidTr="00C37F61">
        <w:tc>
          <w:tcPr>
            <w:tcW w:w="3539" w:type="dxa"/>
            <w:vAlign w:val="center"/>
          </w:tcPr>
          <w:p w:rsidR="005B46A7" w:rsidRPr="004E5317" w:rsidRDefault="005B46A7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music was not what I would expect to hear in this kind of ad. </w:t>
            </w:r>
            <w:r w:rsidRPr="004E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(r)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5B46A7" w:rsidRPr="000E2CED" w:rsidRDefault="005B46A7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</w:tbl>
    <w:p w:rsidR="000B5689" w:rsidRDefault="000B5689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5317" w:rsidRPr="000E2CED" w:rsidRDefault="004E5317" w:rsidP="000B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E5317">
        <w:rPr>
          <w:rFonts w:ascii="Times New Roman" w:hAnsi="Times New Roman" w:cs="Times New Roman"/>
          <w:b/>
          <w:sz w:val="24"/>
          <w:szCs w:val="24"/>
        </w:rPr>
        <w:t>Socio-demographic</w:t>
      </w:r>
      <w:proofErr w:type="spellEnd"/>
      <w:r w:rsidRPr="004E5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317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</w:p>
    <w:p w:rsid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Finally, we</w:t>
      </w: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 would like to invite you to provide some personal information.</w:t>
      </w:r>
    </w:p>
    <w:p w:rsid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5689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How old are you?</w:t>
      </w:r>
      <w:r w:rsidR="000B5689"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5C5" w:rsidRPr="004E5317" w:rsidRDefault="00A605C5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689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D9A9" wp14:editId="723C0800">
                <wp:simplePos x="0" y="0"/>
                <wp:positionH relativeFrom="column">
                  <wp:posOffset>546100</wp:posOffset>
                </wp:positionH>
                <wp:positionV relativeFrom="paragraph">
                  <wp:posOffset>20320</wp:posOffset>
                </wp:positionV>
                <wp:extent cx="326571" cy="157843"/>
                <wp:effectExtent l="0" t="0" r="16510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" cy="15784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C98F5" id="Rechteck 1" o:spid="_x0000_s1026" style="position:absolute;margin-left:43pt;margin-top:1.6pt;width:25.7pt;height:1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" filled="f" strokecolor="#a6a6a6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My age:</w:t>
      </w:r>
    </w:p>
    <w:p w:rsidR="00A605C5" w:rsidRDefault="00A605C5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5689" w:rsidRP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a…</w:t>
      </w:r>
    </w:p>
    <w:p w:rsidR="000B5689" w:rsidRPr="000E2CED" w:rsidRDefault="004E5317" w:rsidP="000B5689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0B5689" w:rsidRPr="000E2CED" w:rsidRDefault="004E5317" w:rsidP="000B5689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</w:t>
      </w:r>
    </w:p>
    <w:p w:rsidR="004E5317" w:rsidRDefault="004E5317" w:rsidP="000B5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317" w:rsidRDefault="004E5317" w:rsidP="004E53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What is your highest educational degree? If your degree </w:t>
      </w:r>
      <w:proofErr w:type="gramStart"/>
      <w:r w:rsidRPr="004E5317">
        <w:rPr>
          <w:rFonts w:ascii="Times New Roman" w:hAnsi="Times New Roman" w:cs="Times New Roman"/>
          <w:sz w:val="24"/>
          <w:szCs w:val="24"/>
          <w:lang w:val="en-US"/>
        </w:rPr>
        <w:t>is not listed</w:t>
      </w:r>
      <w:proofErr w:type="gramEnd"/>
      <w:r w:rsidRPr="004E5317">
        <w:rPr>
          <w:rFonts w:ascii="Times New Roman" w:hAnsi="Times New Roman" w:cs="Times New Roman"/>
          <w:sz w:val="24"/>
          <w:szCs w:val="24"/>
          <w:lang w:val="en-US"/>
        </w:rPr>
        <w:t>, please select the degree that is closest to yours.</w:t>
      </w:r>
    </w:p>
    <w:p w:rsidR="004E5317" w:rsidRDefault="004E5317" w:rsidP="000B5689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finished school (yet).</w:t>
      </w:r>
    </w:p>
    <w:p w:rsidR="004E5317" w:rsidRDefault="004E5317" w:rsidP="004E531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secondary primary school.</w:t>
      </w:r>
    </w:p>
    <w:p w:rsidR="004E5317" w:rsidRDefault="004E5317" w:rsidP="004E531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secondary school.</w:t>
      </w:r>
    </w:p>
    <w:p w:rsidR="004E5317" w:rsidRDefault="004E5317" w:rsidP="004E531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high school.</w:t>
      </w:r>
    </w:p>
    <w:p w:rsidR="004E5317" w:rsidRDefault="004E5317" w:rsidP="004E531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have got a bachelor</w:t>
      </w:r>
      <w:r w:rsidR="004A5BBF">
        <w:rPr>
          <w:rFonts w:ascii="Times New Roman" w:hAnsi="Times New Roman" w:cs="Times New Roman"/>
          <w:sz w:val="24"/>
          <w:szCs w:val="24"/>
          <w:lang w:val="en-US"/>
        </w:rPr>
        <w:t>’s/master’</w:t>
      </w:r>
      <w:r w:rsidRPr="004E5317">
        <w:rPr>
          <w:rFonts w:ascii="Times New Roman" w:hAnsi="Times New Roman" w:cs="Times New Roman"/>
          <w:sz w:val="24"/>
          <w:szCs w:val="24"/>
          <w:lang w:val="en-US"/>
        </w:rPr>
        <w:t>s degree.</w:t>
      </w:r>
    </w:p>
    <w:p w:rsidR="004E5317" w:rsidRPr="004E5317" w:rsidRDefault="004E5317" w:rsidP="004E531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comment</w:t>
      </w:r>
    </w:p>
    <w:p w:rsidR="004E5317" w:rsidRDefault="004E5317" w:rsidP="004E53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BD2" w:rsidRDefault="00E25BD2" w:rsidP="00E25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BD2" w:rsidRDefault="00E25BD2" w:rsidP="00E25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BD2" w:rsidRDefault="00E25BD2" w:rsidP="00E25B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Please indicate your sexual orientation.</w:t>
      </w:r>
    </w:p>
    <w:p w:rsidR="00E25BD2" w:rsidRDefault="00E25BD2" w:rsidP="00E25BD2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heterosexual</w:t>
      </w:r>
    </w:p>
    <w:p w:rsidR="00E25BD2" w:rsidRDefault="00E25BD2" w:rsidP="00E25BD2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gay</w:t>
      </w:r>
    </w:p>
    <w:p w:rsidR="00E25BD2" w:rsidRDefault="00E25BD2" w:rsidP="00E25BD2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bisexual</w:t>
      </w:r>
    </w:p>
    <w:p w:rsidR="00E25BD2" w:rsidRDefault="00E25BD2" w:rsidP="00E25BD2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want to answer this.</w:t>
      </w:r>
    </w:p>
    <w:p w:rsidR="008D41B8" w:rsidRDefault="008D41B8" w:rsidP="004E5317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E5317" w:rsidRPr="00A605C5" w:rsidRDefault="004E5317" w:rsidP="004E5317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605C5">
        <w:rPr>
          <w:rFonts w:ascii="Times New Roman" w:hAnsi="Times New Roman" w:cs="Times New Roman"/>
          <w:b/>
          <w:sz w:val="28"/>
          <w:szCs w:val="24"/>
          <w:lang w:val="en-US"/>
        </w:rPr>
        <w:t>Main Experiment</w:t>
      </w:r>
    </w:p>
    <w:p w:rsidR="00A605C5" w:rsidRPr="00A605C5" w:rsidRDefault="00A605C5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605C5">
        <w:rPr>
          <w:rFonts w:ascii="Times New Roman" w:hAnsi="Times New Roman" w:cs="Times New Roman"/>
          <w:b/>
          <w:sz w:val="24"/>
          <w:szCs w:val="24"/>
          <w:lang w:val="en-US"/>
        </w:rPr>
        <w:t>. Socio-demographic data</w:t>
      </w: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First of 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we</w:t>
      </w: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 would like to invite you to provide some personal information.</w:t>
      </w:r>
    </w:p>
    <w:p w:rsidR="008D41B8" w:rsidRDefault="008D41B8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5C5" w:rsidRPr="004E5317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How old are you? </w:t>
      </w: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689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D35B5" wp14:editId="72021859">
                <wp:simplePos x="0" y="0"/>
                <wp:positionH relativeFrom="column">
                  <wp:posOffset>612775</wp:posOffset>
                </wp:positionH>
                <wp:positionV relativeFrom="paragraph">
                  <wp:posOffset>39370</wp:posOffset>
                </wp:positionV>
                <wp:extent cx="326390" cy="157480"/>
                <wp:effectExtent l="0" t="0" r="16510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574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CED2F7" id="Rechteck 3" o:spid="_x0000_s1026" style="position:absolute;margin-left:48.25pt;margin-top:3.1pt;width:25.7pt;height:1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" filled="f" strokecolor="#a6a6a6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My age:</w:t>
      </w:r>
    </w:p>
    <w:p w:rsidR="008D41B8" w:rsidRDefault="008D41B8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5C5" w:rsidRPr="004E5317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a…</w:t>
      </w:r>
    </w:p>
    <w:p w:rsidR="00A605C5" w:rsidRPr="000E2CED" w:rsidRDefault="00A605C5" w:rsidP="00A605C5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A605C5" w:rsidRPr="000E2CED" w:rsidRDefault="00A605C5" w:rsidP="00A605C5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</w:t>
      </w: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 xml:space="preserve">What is your highest educational degree? If your degree </w:t>
      </w:r>
      <w:proofErr w:type="gramStart"/>
      <w:r w:rsidRPr="004E5317">
        <w:rPr>
          <w:rFonts w:ascii="Times New Roman" w:hAnsi="Times New Roman" w:cs="Times New Roman"/>
          <w:sz w:val="24"/>
          <w:szCs w:val="24"/>
          <w:lang w:val="en-US"/>
        </w:rPr>
        <w:t>is not listed</w:t>
      </w:r>
      <w:proofErr w:type="gramEnd"/>
      <w:r w:rsidRPr="004E5317">
        <w:rPr>
          <w:rFonts w:ascii="Times New Roman" w:hAnsi="Times New Roman" w:cs="Times New Roman"/>
          <w:sz w:val="24"/>
          <w:szCs w:val="24"/>
          <w:lang w:val="en-US"/>
        </w:rPr>
        <w:t>, please select the degree that is closest to yours.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finished school (yet).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secondary primary school.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secondary school.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finished high school.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317">
        <w:rPr>
          <w:rFonts w:ascii="Times New Roman" w:hAnsi="Times New Roman" w:cs="Times New Roman"/>
          <w:sz w:val="24"/>
          <w:szCs w:val="24"/>
          <w:lang w:val="en-US"/>
        </w:rPr>
        <w:t>I have got a bachelor</w:t>
      </w:r>
      <w:r w:rsidR="004A5BBF">
        <w:rPr>
          <w:rFonts w:ascii="Times New Roman" w:hAnsi="Times New Roman" w:cs="Times New Roman"/>
          <w:sz w:val="24"/>
          <w:szCs w:val="24"/>
          <w:lang w:val="en-US"/>
        </w:rPr>
        <w:t>’s/master’</w:t>
      </w:r>
      <w:r w:rsidRPr="004E5317">
        <w:rPr>
          <w:rFonts w:ascii="Times New Roman" w:hAnsi="Times New Roman" w:cs="Times New Roman"/>
          <w:sz w:val="24"/>
          <w:szCs w:val="24"/>
          <w:lang w:val="en-US"/>
        </w:rPr>
        <w:t>s degree.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comment</w:t>
      </w: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indicate your sexual orientation.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25BD2">
        <w:rPr>
          <w:rFonts w:ascii="Times New Roman" w:hAnsi="Times New Roman" w:cs="Times New Roman"/>
          <w:sz w:val="24"/>
          <w:szCs w:val="24"/>
          <w:lang w:val="en-US"/>
        </w:rPr>
        <w:t>etero</w:t>
      </w:r>
      <w:r>
        <w:rPr>
          <w:rFonts w:ascii="Times New Roman" w:hAnsi="Times New Roman" w:cs="Times New Roman"/>
          <w:sz w:val="24"/>
          <w:szCs w:val="24"/>
          <w:lang w:val="en-US"/>
        </w:rPr>
        <w:t>sexual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gay</w:t>
      </w:r>
    </w:p>
    <w:p w:rsidR="00A605C5" w:rsidRDefault="00A605C5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bisexual</w:t>
      </w:r>
    </w:p>
    <w:p w:rsidR="00A605C5" w:rsidRDefault="00C0092F" w:rsidP="00A605C5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want to answer this.</w:t>
      </w:r>
    </w:p>
    <w:p w:rsid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1B8" w:rsidRDefault="008D41B8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BD2" w:rsidRDefault="00E25BD2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05C5" w:rsidRPr="00497E0A" w:rsidRDefault="00A605C5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7E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 Attitude toward the brand</w:t>
      </w:r>
    </w:p>
    <w:p w:rsidR="00497E0A" w:rsidRDefault="00497E0A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for watching the commercial. </w:t>
      </w:r>
      <w:r w:rsidRPr="00497E0A">
        <w:rPr>
          <w:rFonts w:ascii="Times New Roman" w:hAnsi="Times New Roman" w:cs="Times New Roman"/>
          <w:sz w:val="24"/>
          <w:szCs w:val="24"/>
          <w:lang w:val="en-US"/>
        </w:rPr>
        <w:t>We are curious about your opinion on the advertised brand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05C5" w:rsidRDefault="00497E0A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evaluate the commercials’ brand as…</w:t>
      </w:r>
    </w:p>
    <w:tbl>
      <w:tblPr>
        <w:tblStyle w:val="Tabellenraster"/>
        <w:tblW w:w="8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10"/>
        <w:gridCol w:w="410"/>
        <w:gridCol w:w="410"/>
        <w:gridCol w:w="410"/>
        <w:gridCol w:w="410"/>
        <w:gridCol w:w="3051"/>
      </w:tblGrid>
      <w:tr w:rsidR="00497E0A" w:rsidRPr="00626DE9" w:rsidTr="00C37F61">
        <w:tc>
          <w:tcPr>
            <w:tcW w:w="2969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3051" w:type="dxa"/>
            <w:vAlign w:val="center"/>
          </w:tcPr>
          <w:p w:rsidR="00497E0A" w:rsidRPr="00626DE9" w:rsidRDefault="00497E0A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</w:p>
        </w:tc>
      </w:tr>
      <w:tr w:rsidR="00497E0A" w:rsidRPr="00626DE9" w:rsidTr="00C37F61">
        <w:tc>
          <w:tcPr>
            <w:tcW w:w="2969" w:type="dxa"/>
            <w:vAlign w:val="center"/>
          </w:tcPr>
          <w:p w:rsidR="00497E0A" w:rsidRDefault="00497E0A" w:rsidP="00C37F6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unpleasant</w:t>
            </w:r>
            <w:proofErr w:type="spellEnd"/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3051" w:type="dxa"/>
            <w:vAlign w:val="center"/>
          </w:tcPr>
          <w:p w:rsidR="00497E0A" w:rsidRDefault="00497E0A" w:rsidP="00497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pleasant</w:t>
            </w:r>
            <w:proofErr w:type="spellEnd"/>
          </w:p>
        </w:tc>
      </w:tr>
      <w:tr w:rsidR="00497E0A" w:rsidRPr="00626DE9" w:rsidTr="00C37F61">
        <w:tc>
          <w:tcPr>
            <w:tcW w:w="2969" w:type="dxa"/>
            <w:vAlign w:val="center"/>
          </w:tcPr>
          <w:p w:rsidR="00497E0A" w:rsidRDefault="00497E0A" w:rsidP="00C37F6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3051" w:type="dxa"/>
            <w:vAlign w:val="center"/>
          </w:tcPr>
          <w:p w:rsidR="00497E0A" w:rsidRDefault="00497E0A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497E0A" w:rsidRPr="00626DE9" w:rsidTr="00C37F61">
        <w:tc>
          <w:tcPr>
            <w:tcW w:w="2969" w:type="dxa"/>
            <w:vAlign w:val="center"/>
          </w:tcPr>
          <w:p w:rsidR="00497E0A" w:rsidRDefault="00497E0A" w:rsidP="00C37F6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unlikeable</w:t>
            </w:r>
            <w:proofErr w:type="spellEnd"/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410" w:type="dxa"/>
            <w:vAlign w:val="center"/>
          </w:tcPr>
          <w:p w:rsidR="00497E0A" w:rsidRPr="00626DE9" w:rsidRDefault="00497E0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3051" w:type="dxa"/>
            <w:vAlign w:val="center"/>
          </w:tcPr>
          <w:p w:rsidR="00497E0A" w:rsidRDefault="00497E0A" w:rsidP="004A5B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likable</w:t>
            </w:r>
            <w:proofErr w:type="spellEnd"/>
          </w:p>
        </w:tc>
      </w:tr>
    </w:tbl>
    <w:p w:rsidR="00497E0A" w:rsidRDefault="00497E0A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4B84" w:rsidRPr="000E2CED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E2CED">
        <w:rPr>
          <w:rFonts w:ascii="Times New Roman" w:hAnsi="Times New Roman" w:cs="Times New Roman"/>
          <w:b/>
          <w:sz w:val="24"/>
          <w:szCs w:val="24"/>
          <w:lang w:val="en-US"/>
        </w:rPr>
        <w:t>. Perception of the protagonists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0E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gender</w:t>
      </w:r>
    </w:p>
    <w:p w:rsidR="00E54B84" w:rsidRPr="000E2CED" w:rsidRDefault="00E54B84" w:rsidP="00E54B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sz w:val="24"/>
          <w:szCs w:val="24"/>
          <w:lang w:val="en-US"/>
        </w:rPr>
        <w:t>Could you please judge the commercial’s protagonists based on the following attributes</w:t>
      </w:r>
      <w:r w:rsidR="004A5BB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54B84" w:rsidRPr="000E2CED" w:rsidRDefault="00E54B84" w:rsidP="00E54B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CED">
        <w:rPr>
          <w:rFonts w:ascii="Times New Roman" w:hAnsi="Times New Roman" w:cs="Times New Roman"/>
          <w:sz w:val="24"/>
          <w:szCs w:val="24"/>
          <w:lang w:val="en-US"/>
        </w:rPr>
        <w:t>The protagonists appeared to be…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77"/>
        <w:gridCol w:w="878"/>
        <w:gridCol w:w="877"/>
        <w:gridCol w:w="878"/>
        <w:gridCol w:w="878"/>
      </w:tblGrid>
      <w:tr w:rsidR="00E54B84" w:rsidRPr="000E2CED" w:rsidTr="00C37F61">
        <w:tc>
          <w:tcPr>
            <w:tcW w:w="3539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disagree.</w:t>
            </w: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agree.</w:t>
            </w:r>
          </w:p>
        </w:tc>
      </w:tr>
      <w:tr w:rsidR="00E54B84" w:rsidRPr="000E2CED" w:rsidTr="00C37F61">
        <w:trPr>
          <w:trHeight w:val="538"/>
        </w:trPr>
        <w:tc>
          <w:tcPr>
            <w:tcW w:w="3539" w:type="dxa"/>
            <w:vAlign w:val="center"/>
          </w:tcPr>
          <w:p w:rsidR="00E54B84" w:rsidRPr="00F85C00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adventurous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daring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F85C00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dominant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rPr>
          <w:trHeight w:val="538"/>
        </w:trPr>
        <w:tc>
          <w:tcPr>
            <w:tcW w:w="3539" w:type="dxa"/>
            <w:vAlign w:val="center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sturdy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fragile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graceful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F85C00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sensitive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rPr>
          <w:trHeight w:val="538"/>
        </w:trPr>
        <w:tc>
          <w:tcPr>
            <w:tcW w:w="3539" w:type="dxa"/>
            <w:vAlign w:val="center"/>
          </w:tcPr>
          <w:p w:rsidR="00E54B84" w:rsidRPr="00E54B84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F85C00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tender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</w:tbl>
    <w:p w:rsidR="00E54B84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1B8" w:rsidRDefault="008D41B8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05C5" w:rsidRPr="00497E0A" w:rsidRDefault="00E54B84" w:rsidP="00A60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r w:rsidR="00E25BD2">
        <w:rPr>
          <w:rFonts w:ascii="Times New Roman" w:hAnsi="Times New Roman" w:cs="Times New Roman"/>
          <w:b/>
          <w:sz w:val="24"/>
          <w:szCs w:val="24"/>
          <w:lang w:val="en-US"/>
        </w:rPr>
        <w:t>. Musical fit (Cover items: f</w:t>
      </w:r>
      <w:r w:rsidR="00A605C5" w:rsidRPr="00497E0A">
        <w:rPr>
          <w:rFonts w:ascii="Times New Roman" w:hAnsi="Times New Roman" w:cs="Times New Roman"/>
          <w:b/>
          <w:sz w:val="24"/>
          <w:szCs w:val="24"/>
          <w:lang w:val="en-US"/>
        </w:rPr>
        <w:t>it of the actors)</w:t>
      </w:r>
    </w:p>
    <w:p w:rsidR="00A605C5" w:rsidRPr="00A605C5" w:rsidRDefault="00A605C5" w:rsidP="00A60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 us focus on </w:t>
      </w:r>
      <w:r w:rsidRPr="00A605C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Pr="00A605C5">
        <w:rPr>
          <w:rFonts w:ascii="Times New Roman" w:hAnsi="Times New Roman" w:cs="Times New Roman"/>
          <w:sz w:val="24"/>
          <w:szCs w:val="24"/>
          <w:lang w:val="en-US"/>
        </w:rPr>
        <w:t xml:space="preserve">elements that </w:t>
      </w:r>
      <w:proofErr w:type="gramStart"/>
      <w:r w:rsidRPr="00A605C5">
        <w:rPr>
          <w:rFonts w:ascii="Times New Roman" w:hAnsi="Times New Roman" w:cs="Times New Roman"/>
          <w:sz w:val="24"/>
          <w:szCs w:val="24"/>
          <w:lang w:val="en-US"/>
        </w:rPr>
        <w:t>can be evaluated</w:t>
      </w:r>
      <w:proofErr w:type="gramEnd"/>
      <w:r w:rsidRPr="00A605C5">
        <w:rPr>
          <w:rFonts w:ascii="Times New Roman" w:hAnsi="Times New Roman" w:cs="Times New Roman"/>
          <w:sz w:val="24"/>
          <w:szCs w:val="24"/>
          <w:lang w:val="en-US"/>
        </w:rPr>
        <w:t xml:space="preserve"> in a commercial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Please indicate </w:t>
      </w:r>
      <w:r w:rsidR="00497E0A" w:rsidRPr="00497E0A">
        <w:rPr>
          <w:rFonts w:ascii="Times New Roman" w:hAnsi="Times New Roman" w:cs="Times New Roman"/>
          <w:sz w:val="24"/>
          <w:szCs w:val="24"/>
          <w:lang w:val="en-US"/>
        </w:rPr>
        <w:t xml:space="preserve">the degree you perceived the actors </w:t>
      </w:r>
      <w:r w:rsidR="00497E0A">
        <w:rPr>
          <w:rFonts w:ascii="Times New Roman" w:hAnsi="Times New Roman" w:cs="Times New Roman"/>
          <w:sz w:val="24"/>
          <w:szCs w:val="24"/>
          <w:lang w:val="en-US"/>
        </w:rPr>
        <w:t xml:space="preserve">and the background music used </w:t>
      </w:r>
      <w:r w:rsidR="00497E0A" w:rsidRPr="00497E0A">
        <w:rPr>
          <w:rFonts w:ascii="Times New Roman" w:hAnsi="Times New Roman" w:cs="Times New Roman"/>
          <w:sz w:val="24"/>
          <w:szCs w:val="24"/>
          <w:lang w:val="en-US"/>
        </w:rPr>
        <w:t xml:space="preserve">as fitting </w:t>
      </w:r>
      <w:r w:rsidR="00497E0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97E0A" w:rsidRPr="00497E0A">
        <w:rPr>
          <w:rFonts w:ascii="Times New Roman" w:hAnsi="Times New Roman" w:cs="Times New Roman"/>
          <w:sz w:val="24"/>
          <w:szCs w:val="24"/>
          <w:lang w:val="en-US"/>
        </w:rPr>
        <w:t>the commercial.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77"/>
        <w:gridCol w:w="878"/>
        <w:gridCol w:w="877"/>
        <w:gridCol w:w="878"/>
        <w:gridCol w:w="878"/>
      </w:tblGrid>
      <w:tr w:rsidR="00A73B5A" w:rsidRPr="000E2CED" w:rsidTr="00C37F61">
        <w:tc>
          <w:tcPr>
            <w:tcW w:w="3539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disagree.</w:t>
            </w:r>
          </w:p>
        </w:tc>
        <w:tc>
          <w:tcPr>
            <w:tcW w:w="878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A73B5A" w:rsidRPr="000E2CED" w:rsidRDefault="00A73B5A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agree.</w:t>
            </w:r>
          </w:p>
        </w:tc>
      </w:tr>
      <w:tr w:rsidR="00A73B5A" w:rsidRPr="000E2CED" w:rsidTr="00C37F61">
        <w:trPr>
          <w:trHeight w:val="538"/>
        </w:trPr>
        <w:tc>
          <w:tcPr>
            <w:tcW w:w="3539" w:type="dxa"/>
            <w:vAlign w:val="center"/>
          </w:tcPr>
          <w:p w:rsidR="00A73B5A" w:rsidRPr="00A73B5A" w:rsidRDefault="00A73B5A" w:rsidP="00C37F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3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Regardless of how much I liked or disliked the actors, they did seem appropriate for this ad.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A73B5A" w:rsidRDefault="00A73B5A" w:rsidP="00C37F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3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actors did not seem to fit the message in this ad.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A73B5A" w:rsidRDefault="00A73B5A" w:rsidP="00A73B5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3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message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the </w:t>
            </w:r>
            <w:r w:rsidRPr="00A73B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actors in the ad both seemed to evoke the same general mood.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rPr>
          <w:trHeight w:val="538"/>
        </w:trPr>
        <w:tc>
          <w:tcPr>
            <w:tcW w:w="3539" w:type="dxa"/>
            <w:vAlign w:val="center"/>
          </w:tcPr>
          <w:p w:rsidR="00A73B5A" w:rsidRPr="00A73B5A" w:rsidRDefault="007E4134" w:rsidP="007E413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E4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message and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actors</w:t>
            </w:r>
            <w:r w:rsidRPr="007E4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the ad both made me think about the same things.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870BA8" w:rsidRDefault="00A73B5A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0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music did not seem to fit the message in this ad. (r)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870BA8" w:rsidRDefault="00A73B5A" w:rsidP="00A73B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0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message and the music in the ad both made me think about the same things.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870BA8" w:rsidRDefault="00A73B5A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0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Regardless of how much I liked or disliked the music, it did seem appropriate for this ad.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A73B5A" w:rsidRPr="000E2CED" w:rsidTr="00C37F61">
        <w:tc>
          <w:tcPr>
            <w:tcW w:w="3539" w:type="dxa"/>
            <w:vAlign w:val="center"/>
          </w:tcPr>
          <w:p w:rsidR="00A73B5A" w:rsidRPr="00870BA8" w:rsidRDefault="007E413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0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music and the message both seemed to evoke the same general mood.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A73B5A" w:rsidRPr="000E2CED" w:rsidRDefault="00A73B5A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</w:tbl>
    <w:p w:rsidR="00A605C5" w:rsidRDefault="00A605C5" w:rsidP="00A605C5">
      <w:pPr>
        <w:rPr>
          <w:lang w:val="en-US"/>
        </w:rPr>
      </w:pP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4B48" w:rsidRDefault="00354B48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B84" w:rsidRPr="00E54B84" w:rsidRDefault="00E54B84" w:rsidP="00E54B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4B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 General acceptance of gay men</w:t>
      </w:r>
    </w:p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4B84">
        <w:rPr>
          <w:rFonts w:ascii="Times New Roman" w:hAnsi="Times New Roman" w:cs="Times New Roman"/>
          <w:sz w:val="24"/>
          <w:szCs w:val="24"/>
          <w:lang w:val="en-US"/>
        </w:rPr>
        <w:t>Everyone can have a personal and individual opinion about gay people. Below you can see some statements about gay men. For each statement, please indicate whether you agree or disagree with it.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77"/>
        <w:gridCol w:w="878"/>
        <w:gridCol w:w="877"/>
        <w:gridCol w:w="878"/>
        <w:gridCol w:w="878"/>
      </w:tblGrid>
      <w:tr w:rsidR="00E54B84" w:rsidRPr="000E2CED" w:rsidTr="00C37F61">
        <w:tc>
          <w:tcPr>
            <w:tcW w:w="3539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disagree.</w:t>
            </w: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E54B84" w:rsidRPr="000E2CED" w:rsidRDefault="00E54B84" w:rsidP="00C37F61">
            <w:pPr>
              <w:spacing w:line="36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  <w:lang w:val="en-US"/>
              </w:rPr>
              <w:t>I totally agree.</w:t>
            </w:r>
          </w:p>
        </w:tc>
      </w:tr>
      <w:tr w:rsidR="00E54B84" w:rsidRPr="000E2CED" w:rsidTr="00C37F61">
        <w:trPr>
          <w:trHeight w:val="538"/>
        </w:trPr>
        <w:tc>
          <w:tcPr>
            <w:tcW w:w="3539" w:type="dxa"/>
            <w:vAlign w:val="center"/>
          </w:tcPr>
          <w:p w:rsidR="00E54B84" w:rsidRPr="001837A9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Homosexual behavior between two men is just plain wrong.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E54B84" w:rsidRDefault="00E54B84" w:rsidP="00AC3A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would not </w:t>
            </w:r>
            <w:r w:rsidR="00AC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a problem with </w:t>
            </w: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 male friends.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1837A9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think gay men are disgusting.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rPr>
          <w:trHeight w:val="538"/>
        </w:trPr>
        <w:tc>
          <w:tcPr>
            <w:tcW w:w="3539" w:type="dxa"/>
            <w:vAlign w:val="center"/>
          </w:tcPr>
          <w:p w:rsidR="00E54B84" w:rsidRPr="00E54B84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my brother told me he </w:t>
            </w:r>
            <w:bookmarkStart w:id="0" w:name="_GoBack"/>
            <w:bookmarkEnd w:id="0"/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gay, </w:t>
            </w:r>
            <w:r w:rsidR="00AC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 w:rsidR="00AC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wouldn’</w:t>
            </w:r>
            <w:r w:rsidR="00AC3AD9" w:rsidRPr="00AC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="00AC3AD9" w:rsidRPr="00AC3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 anything between us.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A73B5A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 man has gay feelings, he should do everything he can to overcome them.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A73B5A" w:rsidRDefault="00E54B84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 men fit into our society just as well as heterosexual men do.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1837A9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Male homosexuality is an inferior form of sexuality.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  <w:tr w:rsidR="00E54B84" w:rsidRPr="000E2CED" w:rsidTr="00C37F61">
        <w:tc>
          <w:tcPr>
            <w:tcW w:w="3539" w:type="dxa"/>
            <w:vAlign w:val="center"/>
          </w:tcPr>
          <w:p w:rsidR="00E54B84" w:rsidRPr="001837A9" w:rsidRDefault="00E54B84" w:rsidP="00C37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thought of gay marriage seems ridiculous to me. (r)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7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  <w:tc>
          <w:tcPr>
            <w:tcW w:w="878" w:type="dxa"/>
            <w:vAlign w:val="center"/>
          </w:tcPr>
          <w:p w:rsidR="00E54B84" w:rsidRPr="000E2CED" w:rsidRDefault="00E54B84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CE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○</w:t>
            </w:r>
          </w:p>
        </w:tc>
      </w:tr>
    </w:tbl>
    <w:p w:rsidR="00E54B84" w:rsidRDefault="00E54B84" w:rsidP="00E54B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51E2" w:rsidRDefault="003B5396" w:rsidP="003B53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497E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Familiarity with the commercial and the background music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839"/>
      </w:tblGrid>
      <w:tr w:rsidR="003B5396" w:rsidRPr="005A1E13" w:rsidTr="00C37F61">
        <w:tc>
          <w:tcPr>
            <w:tcW w:w="5812" w:type="dxa"/>
          </w:tcPr>
          <w:p w:rsidR="003B5396" w:rsidRPr="002A51E2" w:rsidRDefault="003B5396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B5396" w:rsidRPr="005A1E13" w:rsidRDefault="002A51E2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</w:rPr>
              <w:t>yes</w:t>
            </w:r>
            <w:proofErr w:type="spellEnd"/>
          </w:p>
        </w:tc>
        <w:tc>
          <w:tcPr>
            <w:tcW w:w="839" w:type="dxa"/>
            <w:vAlign w:val="center"/>
          </w:tcPr>
          <w:p w:rsidR="003B5396" w:rsidRPr="005A1E13" w:rsidRDefault="002A51E2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24"/>
              </w:rPr>
              <w:t>no</w:t>
            </w:r>
            <w:proofErr w:type="spellEnd"/>
          </w:p>
        </w:tc>
      </w:tr>
      <w:tr w:rsidR="003B5396" w:rsidTr="00C37F61">
        <w:tc>
          <w:tcPr>
            <w:tcW w:w="5812" w:type="dxa"/>
            <w:vAlign w:val="center"/>
          </w:tcPr>
          <w:p w:rsidR="003B5396" w:rsidRDefault="003B5396" w:rsidP="00C37F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9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>knew</w:t>
            </w:r>
            <w:proofErr w:type="spellEnd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3B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B5396" w:rsidRDefault="003B5396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839" w:type="dxa"/>
            <w:vAlign w:val="center"/>
          </w:tcPr>
          <w:p w:rsidR="003B5396" w:rsidRDefault="003B5396" w:rsidP="00C37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</w:tr>
      <w:tr w:rsidR="002A51E2" w:rsidRPr="002A51E2" w:rsidTr="00C37F61">
        <w:tc>
          <w:tcPr>
            <w:tcW w:w="5812" w:type="dxa"/>
            <w:vAlign w:val="center"/>
          </w:tcPr>
          <w:p w:rsidR="002A51E2" w:rsidRPr="002A51E2" w:rsidRDefault="002A51E2" w:rsidP="004A5B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A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A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gramEnd"/>
            <w:r w:rsidRPr="002A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heard that music before.</w:t>
            </w:r>
          </w:p>
        </w:tc>
        <w:tc>
          <w:tcPr>
            <w:tcW w:w="1276" w:type="dxa"/>
            <w:vAlign w:val="center"/>
          </w:tcPr>
          <w:p w:rsidR="002A51E2" w:rsidRDefault="002A51E2" w:rsidP="002A5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  <w:tc>
          <w:tcPr>
            <w:tcW w:w="839" w:type="dxa"/>
            <w:vAlign w:val="center"/>
          </w:tcPr>
          <w:p w:rsidR="002A51E2" w:rsidRDefault="002A51E2" w:rsidP="002A5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E9">
              <w:rPr>
                <w:rFonts w:ascii="Times New Roman" w:hAnsi="Times New Roman" w:cs="Times New Roman"/>
                <w:sz w:val="32"/>
                <w:szCs w:val="24"/>
              </w:rPr>
              <w:t>○</w:t>
            </w:r>
          </w:p>
        </w:tc>
      </w:tr>
    </w:tbl>
    <w:p w:rsidR="003B5396" w:rsidRPr="00497E0A" w:rsidRDefault="003B5396" w:rsidP="003B53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3B5A" w:rsidRPr="00A605C5" w:rsidRDefault="003B5396" w:rsidP="00A605C5">
      <w:pPr>
        <w:rPr>
          <w:lang w:val="en-US"/>
        </w:rPr>
      </w:pPr>
      <w:r>
        <w:rPr>
          <w:lang w:val="en-US"/>
        </w:rPr>
        <w:t xml:space="preserve"> </w:t>
      </w:r>
    </w:p>
    <w:sectPr w:rsidR="00A73B5A" w:rsidRPr="00A605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47C"/>
    <w:multiLevelType w:val="hybridMultilevel"/>
    <w:tmpl w:val="0846BE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E3E70"/>
    <w:multiLevelType w:val="hybridMultilevel"/>
    <w:tmpl w:val="0EFA0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72134"/>
    <w:multiLevelType w:val="hybridMultilevel"/>
    <w:tmpl w:val="E81AE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xNDOyMDAyMTE0tjBW0lEKTi0uzszPAykwqgUAVeZmOSwAAAA="/>
  </w:docVars>
  <w:rsids>
    <w:rsidRoot w:val="000B5689"/>
    <w:rsid w:val="00055A16"/>
    <w:rsid w:val="000B5689"/>
    <w:rsid w:val="000E2CED"/>
    <w:rsid w:val="001837A9"/>
    <w:rsid w:val="002A51E2"/>
    <w:rsid w:val="00354B48"/>
    <w:rsid w:val="003B5396"/>
    <w:rsid w:val="00497E0A"/>
    <w:rsid w:val="004A5BBF"/>
    <w:rsid w:val="004E5317"/>
    <w:rsid w:val="004F6505"/>
    <w:rsid w:val="005B46A7"/>
    <w:rsid w:val="005D2F33"/>
    <w:rsid w:val="00637B1C"/>
    <w:rsid w:val="007C3F18"/>
    <w:rsid w:val="007E4134"/>
    <w:rsid w:val="00870BA8"/>
    <w:rsid w:val="008D41B8"/>
    <w:rsid w:val="00A605C5"/>
    <w:rsid w:val="00A73B5A"/>
    <w:rsid w:val="00AC3AD9"/>
    <w:rsid w:val="00BA4607"/>
    <w:rsid w:val="00C0092F"/>
    <w:rsid w:val="00C06F41"/>
    <w:rsid w:val="00CC473B"/>
    <w:rsid w:val="00DC3FEC"/>
    <w:rsid w:val="00E25BD2"/>
    <w:rsid w:val="00E54B84"/>
    <w:rsid w:val="00F60A99"/>
    <w:rsid w:val="00F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AF4"/>
  <w15:chartTrackingRefBased/>
  <w15:docId w15:val="{B4D6DFD7-EE9B-4374-95A9-C054A64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6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56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Herget</dc:creator>
  <cp:keywords/>
  <dc:description/>
  <cp:lastModifiedBy>Ann-Kristin Herget</cp:lastModifiedBy>
  <cp:revision>14</cp:revision>
  <dcterms:created xsi:type="dcterms:W3CDTF">2021-03-16T17:27:00Z</dcterms:created>
  <dcterms:modified xsi:type="dcterms:W3CDTF">2021-03-18T00:17:00Z</dcterms:modified>
</cp:coreProperties>
</file>